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7633" w14:textId="77777777" w:rsidR="00352001" w:rsidRDefault="00352001" w:rsidP="00352001">
      <w:r>
        <w:rPr>
          <w:b/>
          <w:bCs/>
        </w:rPr>
        <w:t>A5 Southern Gateway</w:t>
      </w:r>
    </w:p>
    <w:p w14:paraId="6F154A15" w14:textId="77777777" w:rsidR="00352001" w:rsidRDefault="00352001" w:rsidP="00352001"/>
    <w:p w14:paraId="1EC7F361" w14:textId="77777777" w:rsidR="00352001" w:rsidRDefault="00352001" w:rsidP="00352001">
      <w:pPr>
        <w:rPr>
          <w:rFonts w:cs="Arial"/>
          <w:sz w:val="22"/>
          <w:szCs w:val="22"/>
        </w:rPr>
      </w:pPr>
      <w:r w:rsidRPr="007C30AA">
        <w:rPr>
          <w:rFonts w:cs="Arial"/>
          <w:sz w:val="22"/>
          <w:szCs w:val="22"/>
        </w:rPr>
        <w:t xml:space="preserve">Southern Water is the statutory wastewater undertaker for </w:t>
      </w:r>
      <w:r>
        <w:rPr>
          <w:rFonts w:cs="Arial"/>
          <w:sz w:val="22"/>
          <w:szCs w:val="22"/>
        </w:rPr>
        <w:t>Chichester</w:t>
      </w:r>
      <w:r w:rsidRPr="007C30AA">
        <w:rPr>
          <w:rFonts w:cs="Arial"/>
          <w:sz w:val="22"/>
          <w:szCs w:val="22"/>
        </w:rPr>
        <w:t xml:space="preserve">.  </w:t>
      </w:r>
      <w:r>
        <w:rPr>
          <w:rFonts w:cs="Arial"/>
          <w:sz w:val="22"/>
          <w:szCs w:val="22"/>
        </w:rPr>
        <w:t xml:space="preserve">Capacity in the wastewater system is assessed to take account of two separate components of the system; 1) capacity for the </w:t>
      </w:r>
      <w:r w:rsidRPr="00B0615F">
        <w:rPr>
          <w:rFonts w:cs="Arial"/>
          <w:i/>
          <w:iCs/>
          <w:sz w:val="22"/>
          <w:szCs w:val="22"/>
        </w:rPr>
        <w:t>conveyance</w:t>
      </w:r>
      <w:r>
        <w:rPr>
          <w:rFonts w:cs="Arial"/>
          <w:sz w:val="22"/>
          <w:szCs w:val="22"/>
        </w:rPr>
        <w:t xml:space="preserve"> of waste - </w:t>
      </w:r>
      <w:proofErr w:type="spellStart"/>
      <w:proofErr w:type="gramStart"/>
      <w:r>
        <w:rPr>
          <w:rFonts w:cs="Arial"/>
          <w:sz w:val="22"/>
          <w:szCs w:val="22"/>
        </w:rPr>
        <w:t>ie</w:t>
      </w:r>
      <w:proofErr w:type="spellEnd"/>
      <w:proofErr w:type="gramEnd"/>
      <w:r>
        <w:rPr>
          <w:rFonts w:cs="Arial"/>
          <w:sz w:val="22"/>
          <w:szCs w:val="22"/>
        </w:rPr>
        <w:t xml:space="preserve"> through the network of pipes and pumping stations that move wastewater from development to the Wastewater Treatment Works (WTW), and 2) capacity for </w:t>
      </w:r>
      <w:r w:rsidRPr="00A60511">
        <w:rPr>
          <w:rFonts w:cs="Arial"/>
          <w:i/>
          <w:iCs/>
          <w:sz w:val="22"/>
          <w:szCs w:val="22"/>
        </w:rPr>
        <w:t>treatment</w:t>
      </w:r>
      <w:r>
        <w:rPr>
          <w:rFonts w:cs="Arial"/>
          <w:sz w:val="22"/>
          <w:szCs w:val="22"/>
        </w:rPr>
        <w:t xml:space="preserve"> at a WTW.  These are referred to separately as ‘network capacity’ and ‘treatment capacity’.  In the context of this policy, ‘wastewater disposal capacity’ can be interpreted to mean either network or treatment capacity.  As this site is located in the </w:t>
      </w:r>
      <w:proofErr w:type="spellStart"/>
      <w:r>
        <w:rPr>
          <w:rFonts w:cs="Arial"/>
          <w:sz w:val="22"/>
          <w:szCs w:val="22"/>
        </w:rPr>
        <w:t>Apuldram</w:t>
      </w:r>
      <w:proofErr w:type="spellEnd"/>
      <w:r>
        <w:rPr>
          <w:rFonts w:cs="Arial"/>
          <w:sz w:val="22"/>
          <w:szCs w:val="22"/>
        </w:rPr>
        <w:t xml:space="preserve"> WTW </w:t>
      </w:r>
      <w:proofErr w:type="gramStart"/>
      <w:r>
        <w:rPr>
          <w:rFonts w:cs="Arial"/>
          <w:sz w:val="22"/>
          <w:szCs w:val="22"/>
        </w:rPr>
        <w:t>catchment, and</w:t>
      </w:r>
      <w:proofErr w:type="gramEnd"/>
      <w:r>
        <w:rPr>
          <w:rFonts w:cs="Arial"/>
          <w:sz w:val="22"/>
          <w:szCs w:val="22"/>
        </w:rPr>
        <w:t xml:space="preserve"> given the requirements of the </w:t>
      </w:r>
      <w:proofErr w:type="spellStart"/>
      <w:r>
        <w:rPr>
          <w:rFonts w:cs="Arial"/>
          <w:sz w:val="22"/>
          <w:szCs w:val="22"/>
        </w:rPr>
        <w:t>Apuldram</w:t>
      </w:r>
      <w:proofErr w:type="spellEnd"/>
      <w:r>
        <w:rPr>
          <w:rFonts w:cs="Arial"/>
          <w:sz w:val="22"/>
          <w:szCs w:val="22"/>
        </w:rPr>
        <w:t xml:space="preserve"> Position Statement (as set out in Policy NE16), it would be appropriate for development in this instance to be required to consider both.</w:t>
      </w:r>
    </w:p>
    <w:p w14:paraId="77D08B81" w14:textId="77777777" w:rsidR="00352001" w:rsidRDefault="00352001" w:rsidP="00352001">
      <w:pPr>
        <w:rPr>
          <w:rFonts w:cs="Arial"/>
          <w:sz w:val="22"/>
          <w:szCs w:val="22"/>
        </w:rPr>
      </w:pPr>
    </w:p>
    <w:p w14:paraId="1684C7B5" w14:textId="77777777" w:rsidR="00352001" w:rsidRDefault="00352001" w:rsidP="00352001">
      <w:pPr>
        <w:rPr>
          <w:rFonts w:cs="Arial"/>
          <w:sz w:val="22"/>
          <w:szCs w:val="22"/>
        </w:rPr>
      </w:pPr>
      <w:r>
        <w:rPr>
          <w:rFonts w:cs="Arial"/>
          <w:sz w:val="22"/>
          <w:szCs w:val="22"/>
        </w:rPr>
        <w:t xml:space="preserve">For consistency of wording with policies A2 and A4 which also relate to development sites in the </w:t>
      </w:r>
      <w:proofErr w:type="spellStart"/>
      <w:r>
        <w:rPr>
          <w:rFonts w:cs="Arial"/>
          <w:sz w:val="22"/>
          <w:szCs w:val="22"/>
        </w:rPr>
        <w:t>Apuldram</w:t>
      </w:r>
      <w:proofErr w:type="spellEnd"/>
      <w:r>
        <w:rPr>
          <w:rFonts w:cs="Arial"/>
          <w:sz w:val="22"/>
          <w:szCs w:val="22"/>
        </w:rPr>
        <w:t xml:space="preserve"> catchment, we would therefore suggest the following amendment to criterion (13) of this </w:t>
      </w:r>
      <w:proofErr w:type="gramStart"/>
      <w:r>
        <w:rPr>
          <w:rFonts w:cs="Arial"/>
          <w:sz w:val="22"/>
          <w:szCs w:val="22"/>
        </w:rPr>
        <w:t>policy;</w:t>
      </w:r>
      <w:proofErr w:type="gramEnd"/>
    </w:p>
    <w:p w14:paraId="7EEE1755" w14:textId="77777777" w:rsidR="00352001" w:rsidRDefault="00352001" w:rsidP="00352001">
      <w:pPr>
        <w:rPr>
          <w:rFonts w:cs="Arial"/>
          <w:sz w:val="22"/>
          <w:szCs w:val="22"/>
        </w:rPr>
      </w:pPr>
    </w:p>
    <w:p w14:paraId="0F021B02" w14:textId="77777777" w:rsidR="00352001" w:rsidRPr="00800FA6" w:rsidRDefault="00352001" w:rsidP="00352001">
      <w:pPr>
        <w:rPr>
          <w:i/>
          <w:iCs/>
          <w:sz w:val="22"/>
          <w:szCs w:val="22"/>
        </w:rPr>
      </w:pPr>
      <w:r>
        <w:rPr>
          <w:i/>
          <w:iCs/>
          <w:sz w:val="22"/>
          <w:szCs w:val="22"/>
        </w:rPr>
        <w:t>13</w:t>
      </w:r>
      <w:r w:rsidRPr="00800FA6">
        <w:rPr>
          <w:i/>
          <w:iCs/>
          <w:sz w:val="22"/>
          <w:szCs w:val="22"/>
        </w:rPr>
        <w:t xml:space="preserve">. </w:t>
      </w:r>
      <w:r w:rsidRPr="00D03A44">
        <w:rPr>
          <w:i/>
          <w:iCs/>
          <w:sz w:val="22"/>
          <w:szCs w:val="22"/>
        </w:rPr>
        <w:t>P</w:t>
      </w:r>
      <w:r w:rsidRPr="00800FA6">
        <w:rPr>
          <w:i/>
          <w:iCs/>
          <w:sz w:val="22"/>
          <w:szCs w:val="22"/>
        </w:rPr>
        <w:t xml:space="preserve">hasing of development may be required to ensure adequate wastewater </w:t>
      </w:r>
      <w:r>
        <w:rPr>
          <w:i/>
          <w:iCs/>
          <w:sz w:val="22"/>
          <w:szCs w:val="22"/>
          <w:u w:val="single"/>
        </w:rPr>
        <w:t>disposal</w:t>
      </w:r>
      <w:r w:rsidRPr="0072490F">
        <w:rPr>
          <w:i/>
          <w:iCs/>
          <w:sz w:val="22"/>
          <w:szCs w:val="22"/>
        </w:rPr>
        <w:t xml:space="preserve"> </w:t>
      </w:r>
      <w:r w:rsidRPr="00D03A44">
        <w:rPr>
          <w:i/>
          <w:iCs/>
          <w:strike/>
          <w:sz w:val="22"/>
          <w:szCs w:val="22"/>
        </w:rPr>
        <w:t>treatment</w:t>
      </w:r>
      <w:r w:rsidRPr="00800FA6">
        <w:rPr>
          <w:i/>
          <w:iCs/>
          <w:sz w:val="22"/>
          <w:szCs w:val="22"/>
        </w:rPr>
        <w:t xml:space="preserve"> capacity is available to accommodate the requirements resulting from this development.</w:t>
      </w:r>
    </w:p>
    <w:p w14:paraId="5ED2CA68" w14:textId="77777777" w:rsidR="00352001" w:rsidRDefault="00352001" w:rsidP="00352001">
      <w:pPr>
        <w:rPr>
          <w:b/>
          <w:bCs/>
        </w:rPr>
      </w:pPr>
    </w:p>
    <w:p w14:paraId="266A5008" w14:textId="77777777" w:rsidR="0044532C" w:rsidRPr="00B32FF3" w:rsidRDefault="0044532C" w:rsidP="00B32FF3"/>
    <w:sectPr w:rsidR="0044532C" w:rsidRPr="00B32FF3" w:rsidSect="004341DC">
      <w:headerReference w:type="default" r:id="rId8"/>
      <w:footerReference w:type="default" r:id="rId9"/>
      <w:headerReference w:type="first" r:id="rId10"/>
      <w:footerReference w:type="first" r:id="rId11"/>
      <w:pgSz w:w="11906" w:h="16838" w:code="9"/>
      <w:pgMar w:top="1814"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2B93" w14:textId="77777777" w:rsidR="00352001" w:rsidRDefault="00352001" w:rsidP="00511A8D">
      <w:r>
        <w:separator/>
      </w:r>
    </w:p>
    <w:p w14:paraId="1888AC9A" w14:textId="77777777" w:rsidR="00352001" w:rsidRDefault="00352001"/>
    <w:p w14:paraId="4E524FB5" w14:textId="77777777" w:rsidR="00352001" w:rsidRDefault="00352001"/>
    <w:p w14:paraId="46C8C2B2" w14:textId="77777777" w:rsidR="00352001" w:rsidRDefault="00352001"/>
    <w:p w14:paraId="1EE20EBE" w14:textId="77777777" w:rsidR="00352001" w:rsidRDefault="00352001"/>
    <w:p w14:paraId="615C4DF6" w14:textId="77777777" w:rsidR="00352001" w:rsidRDefault="00352001"/>
    <w:p w14:paraId="2D27C663" w14:textId="77777777" w:rsidR="00352001" w:rsidRDefault="00352001"/>
  </w:endnote>
  <w:endnote w:type="continuationSeparator" w:id="0">
    <w:p w14:paraId="190A7720" w14:textId="77777777" w:rsidR="00352001" w:rsidRDefault="00352001" w:rsidP="00511A8D">
      <w:r>
        <w:continuationSeparator/>
      </w:r>
    </w:p>
    <w:p w14:paraId="4188D0A8" w14:textId="77777777" w:rsidR="00352001" w:rsidRDefault="00352001"/>
    <w:p w14:paraId="38B98231" w14:textId="77777777" w:rsidR="00352001" w:rsidRDefault="00352001"/>
    <w:p w14:paraId="3FC45E61" w14:textId="77777777" w:rsidR="00352001" w:rsidRDefault="00352001"/>
    <w:p w14:paraId="6B657B23" w14:textId="77777777" w:rsidR="00352001" w:rsidRDefault="00352001"/>
    <w:p w14:paraId="2F31EDFE" w14:textId="77777777" w:rsidR="00352001" w:rsidRDefault="00352001"/>
    <w:p w14:paraId="298401EA" w14:textId="77777777" w:rsidR="00352001" w:rsidRDefault="00352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0E78" w14:textId="77777777" w:rsidR="005A5700" w:rsidRDefault="00BF08D2" w:rsidP="005A5700">
    <w:r>
      <w:rPr>
        <w:noProof/>
      </w:rPr>
      <w:drawing>
        <wp:anchor distT="0" distB="0" distL="114300" distR="114300" simplePos="0" relativeHeight="251688960" behindDoc="1" locked="0" layoutInCell="1" allowOverlap="1" wp14:anchorId="7617BDBA" wp14:editId="07D67465">
          <wp:simplePos x="0" y="0"/>
          <wp:positionH relativeFrom="column">
            <wp:posOffset>-723900</wp:posOffset>
          </wp:positionH>
          <wp:positionV relativeFrom="paragraph">
            <wp:posOffset>-455332</wp:posOffset>
          </wp:positionV>
          <wp:extent cx="7567930" cy="1117365"/>
          <wp:effectExtent l="0" t="0" r="127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l_sw_logo_footer-lock_up.gif"/>
                  <pic:cNvPicPr/>
                </pic:nvPicPr>
                <pic:blipFill>
                  <a:blip r:embed="rId1">
                    <a:extLst>
                      <a:ext uri="{28A0092B-C50C-407E-A947-70E740481C1C}">
                        <a14:useLocalDpi xmlns:a14="http://schemas.microsoft.com/office/drawing/2010/main" val="0"/>
                      </a:ext>
                    </a:extLst>
                  </a:blip>
                  <a:stretch>
                    <a:fillRect/>
                  </a:stretch>
                </pic:blipFill>
                <pic:spPr>
                  <a:xfrm>
                    <a:off x="0" y="0"/>
                    <a:ext cx="7567930" cy="1117365"/>
                  </a:xfrm>
                  <a:prstGeom prst="rect">
                    <a:avLst/>
                  </a:prstGeom>
                </pic:spPr>
              </pic:pic>
            </a:graphicData>
          </a:graphic>
          <wp14:sizeRelH relativeFrom="page">
            <wp14:pctWidth>0</wp14:pctWidth>
          </wp14:sizeRelH>
          <wp14:sizeRelV relativeFrom="page">
            <wp14:pctHeight>0</wp14:pctHeight>
          </wp14:sizeRelV>
        </wp:anchor>
      </w:drawing>
    </w:r>
  </w:p>
  <w:p w14:paraId="332DF45A" w14:textId="77777777" w:rsidR="00511A8D" w:rsidRPr="00E95BC6" w:rsidRDefault="00511A8D" w:rsidP="00E95BC6">
    <w:pPr>
      <w:rPr>
        <w:b/>
        <w:color w:val="53565A" w:themeColor="text1"/>
        <w:sz w:val="14"/>
        <w:szCs w:val="14"/>
      </w:rPr>
    </w:pPr>
    <w:r w:rsidRPr="00E95BC6">
      <w:rPr>
        <w:b/>
        <w:color w:val="53565A" w:themeColor="text1"/>
        <w:sz w:val="14"/>
        <w:szCs w:val="14"/>
      </w:rPr>
      <w:fldChar w:fldCharType="begin"/>
    </w:r>
    <w:r w:rsidRPr="00E95BC6">
      <w:rPr>
        <w:color w:val="53565A" w:themeColor="text1"/>
        <w:sz w:val="14"/>
        <w:szCs w:val="14"/>
      </w:rPr>
      <w:instrText xml:space="preserve"> PAGE   \* MERGEFORMAT </w:instrText>
    </w:r>
    <w:r w:rsidRPr="00E95BC6">
      <w:rPr>
        <w:b/>
        <w:color w:val="53565A" w:themeColor="text1"/>
        <w:sz w:val="14"/>
        <w:szCs w:val="14"/>
      </w:rPr>
      <w:fldChar w:fldCharType="separate"/>
    </w:r>
    <w:r w:rsidR="004720F8">
      <w:rPr>
        <w:noProof/>
        <w:color w:val="53565A" w:themeColor="text1"/>
        <w:sz w:val="14"/>
        <w:szCs w:val="14"/>
      </w:rPr>
      <w:t>2</w:t>
    </w:r>
    <w:r w:rsidRPr="00E95BC6">
      <w:rPr>
        <w:b/>
        <w:color w:val="53565A" w:themeColor="text1"/>
        <w:sz w:val="14"/>
        <w:szCs w:val="14"/>
      </w:rPr>
      <w:fldChar w:fldCharType="end"/>
    </w:r>
  </w:p>
  <w:p w14:paraId="0503F1FF" w14:textId="77777777" w:rsidR="00511A8D" w:rsidRPr="00511A8D" w:rsidRDefault="00511A8D">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B83C" w14:textId="77777777" w:rsidR="00EF306A" w:rsidRPr="004C53B3" w:rsidRDefault="004C53B3" w:rsidP="004C53B3">
    <w:pPr>
      <w:rPr>
        <w:b/>
        <w:color w:val="53565A" w:themeColor="text1"/>
        <w:sz w:val="14"/>
        <w:szCs w:val="14"/>
      </w:rPr>
    </w:pPr>
    <w:r>
      <w:rPr>
        <w:noProof/>
      </w:rPr>
      <w:drawing>
        <wp:anchor distT="0" distB="0" distL="114300" distR="114300" simplePos="0" relativeHeight="251693056" behindDoc="1" locked="0" layoutInCell="1" allowOverlap="1" wp14:anchorId="089BCA36" wp14:editId="5BA91E2E">
          <wp:simplePos x="0" y="0"/>
          <wp:positionH relativeFrom="column">
            <wp:posOffset>-720090</wp:posOffset>
          </wp:positionH>
          <wp:positionV relativeFrom="paragraph">
            <wp:posOffset>-592455</wp:posOffset>
          </wp:positionV>
          <wp:extent cx="7564755" cy="111696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l_sw_logo_footer-lock_up.gif"/>
                  <pic:cNvPicPr/>
                </pic:nvPicPr>
                <pic:blipFill rotWithShape="1">
                  <a:blip r:embed="rId1">
                    <a:extLst>
                      <a:ext uri="{28A0092B-C50C-407E-A947-70E740481C1C}">
                        <a14:useLocalDpi xmlns:a14="http://schemas.microsoft.com/office/drawing/2010/main" val="0"/>
                      </a:ext>
                    </a:extLst>
                  </a:blip>
                  <a:srcRect t="-43" b="-43"/>
                  <a:stretch/>
                </pic:blipFill>
                <pic:spPr bwMode="auto">
                  <a:xfrm>
                    <a:off x="0" y="0"/>
                    <a:ext cx="7564755" cy="1116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5BC6">
      <w:rPr>
        <w:b/>
        <w:color w:val="53565A" w:themeColor="text1"/>
        <w:sz w:val="14"/>
        <w:szCs w:val="14"/>
      </w:rPr>
      <w:fldChar w:fldCharType="begin"/>
    </w:r>
    <w:r w:rsidRPr="00E95BC6">
      <w:rPr>
        <w:color w:val="53565A" w:themeColor="text1"/>
        <w:sz w:val="14"/>
        <w:szCs w:val="14"/>
      </w:rPr>
      <w:instrText xml:space="preserve"> PAGE   \* MERGEFORMAT </w:instrText>
    </w:r>
    <w:r w:rsidRPr="00E95BC6">
      <w:rPr>
        <w:b/>
        <w:color w:val="53565A" w:themeColor="text1"/>
        <w:sz w:val="14"/>
        <w:szCs w:val="14"/>
      </w:rPr>
      <w:fldChar w:fldCharType="separate"/>
    </w:r>
    <w:r>
      <w:rPr>
        <w:b/>
        <w:color w:val="53565A" w:themeColor="text1"/>
        <w:sz w:val="14"/>
        <w:szCs w:val="14"/>
      </w:rPr>
      <w:t>2</w:t>
    </w:r>
    <w:r w:rsidRPr="00E95BC6">
      <w:rPr>
        <w:b/>
        <w:color w:val="53565A" w:themeColor="text1"/>
        <w:sz w:val="14"/>
        <w:szCs w:val="14"/>
      </w:rPr>
      <w:fldChar w:fldCharType="end"/>
    </w:r>
    <w:r w:rsidR="00EF306A">
      <w:tab/>
    </w:r>
    <w:r>
      <w:tab/>
    </w:r>
  </w:p>
  <w:p w14:paraId="2EA9AE24" w14:textId="77777777" w:rsidR="00EF306A" w:rsidRDefault="00EF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D1926" w14:textId="77777777" w:rsidR="00352001" w:rsidRDefault="00352001" w:rsidP="00511A8D">
      <w:r>
        <w:separator/>
      </w:r>
    </w:p>
    <w:p w14:paraId="5B0AA344" w14:textId="77777777" w:rsidR="00352001" w:rsidRDefault="00352001"/>
    <w:p w14:paraId="42264716" w14:textId="77777777" w:rsidR="00352001" w:rsidRDefault="00352001"/>
    <w:p w14:paraId="5181F999" w14:textId="77777777" w:rsidR="00352001" w:rsidRDefault="00352001"/>
    <w:p w14:paraId="02513DEC" w14:textId="77777777" w:rsidR="00352001" w:rsidRDefault="00352001"/>
    <w:p w14:paraId="01C14A53" w14:textId="77777777" w:rsidR="00352001" w:rsidRDefault="00352001"/>
    <w:p w14:paraId="6F4CFF7C" w14:textId="77777777" w:rsidR="00352001" w:rsidRDefault="00352001"/>
  </w:footnote>
  <w:footnote w:type="continuationSeparator" w:id="0">
    <w:p w14:paraId="1F79349E" w14:textId="77777777" w:rsidR="00352001" w:rsidRDefault="00352001" w:rsidP="00511A8D">
      <w:r>
        <w:continuationSeparator/>
      </w:r>
    </w:p>
    <w:p w14:paraId="07E45AE8" w14:textId="77777777" w:rsidR="00352001" w:rsidRDefault="00352001"/>
    <w:p w14:paraId="5E803106" w14:textId="77777777" w:rsidR="00352001" w:rsidRDefault="00352001"/>
    <w:p w14:paraId="76E59C9A" w14:textId="77777777" w:rsidR="00352001" w:rsidRDefault="00352001"/>
    <w:p w14:paraId="61B5AF96" w14:textId="77777777" w:rsidR="00352001" w:rsidRDefault="00352001"/>
    <w:p w14:paraId="121E0036" w14:textId="77777777" w:rsidR="00352001" w:rsidRDefault="00352001"/>
    <w:p w14:paraId="23FACE9E" w14:textId="77777777" w:rsidR="00352001" w:rsidRDefault="00352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C964" w14:textId="77777777" w:rsidR="00511A8D" w:rsidRPr="00B32FF3" w:rsidRDefault="00E95BC6" w:rsidP="00B32FF3">
    <w:pPr>
      <w:pStyle w:val="Header"/>
    </w:pPr>
    <w:r w:rsidRPr="00B32FF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3FE8" w14:textId="77777777" w:rsidR="00EF306A" w:rsidRPr="00381360" w:rsidRDefault="004C53B3" w:rsidP="00EF306A">
    <w:pPr>
      <w:spacing w:line="240" w:lineRule="exact"/>
      <w:rPr>
        <w:rFonts w:cstheme="minorHAnsi"/>
      </w:rPr>
    </w:pPr>
    <w:r>
      <w:rPr>
        <w:noProof/>
        <w:sz w:val="20"/>
      </w:rPr>
      <w:drawing>
        <wp:anchor distT="0" distB="0" distL="114300" distR="114300" simplePos="0" relativeHeight="251691008" behindDoc="0" locked="0" layoutInCell="1" allowOverlap="1" wp14:anchorId="493C08DA" wp14:editId="1F2C7BF3">
          <wp:simplePos x="0" y="0"/>
          <wp:positionH relativeFrom="column">
            <wp:posOffset>-720090</wp:posOffset>
          </wp:positionH>
          <wp:positionV relativeFrom="paragraph">
            <wp:posOffset>-450078</wp:posOffset>
          </wp:positionV>
          <wp:extent cx="7567930" cy="1890881"/>
          <wp:effectExtent l="0" t="0" r="127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fL_report_basis_banner_1.gif"/>
                  <pic:cNvPicPr/>
                </pic:nvPicPr>
                <pic:blipFill rotWithShape="1">
                  <a:blip r:embed="rId1" cstate="print">
                    <a:extLst>
                      <a:ext uri="{28A0092B-C50C-407E-A947-70E740481C1C}">
                        <a14:useLocalDpi xmlns:a14="http://schemas.microsoft.com/office/drawing/2010/main" val="0"/>
                      </a:ext>
                    </a:extLst>
                  </a:blip>
                  <a:srcRect l="5" r="5"/>
                  <a:stretch/>
                </pic:blipFill>
                <pic:spPr bwMode="auto">
                  <a:xfrm>
                    <a:off x="0" y="0"/>
                    <a:ext cx="7567930" cy="18908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B7128" w14:textId="77777777" w:rsidR="00EF306A" w:rsidRPr="00381360" w:rsidRDefault="00EF306A" w:rsidP="00EF306A">
    <w:pPr>
      <w:spacing w:line="240" w:lineRule="exact"/>
      <w:rPr>
        <w:rFonts w:cstheme="minorHAnsi"/>
        <w:sz w:val="36"/>
      </w:rPr>
    </w:pPr>
  </w:p>
  <w:p w14:paraId="4C610F7B" w14:textId="77777777" w:rsidR="00EF306A" w:rsidRPr="00381360" w:rsidRDefault="00EF306A" w:rsidP="00EF306A">
    <w:pPr>
      <w:spacing w:line="240" w:lineRule="exact"/>
      <w:rPr>
        <w:rFonts w:cstheme="minorHAnsi"/>
      </w:rPr>
    </w:pPr>
  </w:p>
  <w:p w14:paraId="429BB694" w14:textId="77777777" w:rsidR="00EF306A" w:rsidRPr="00381360" w:rsidRDefault="00EF306A" w:rsidP="00EF306A">
    <w:pPr>
      <w:rPr>
        <w:rFonts w:cstheme="minorHAnsi"/>
      </w:rPr>
    </w:pPr>
  </w:p>
  <w:p w14:paraId="6AB81DE2" w14:textId="77777777" w:rsidR="00EF306A" w:rsidRPr="00381360" w:rsidRDefault="00EF306A" w:rsidP="00EF306A">
    <w:pPr>
      <w:rPr>
        <w:rFonts w:cstheme="minorHAnsi"/>
      </w:rPr>
    </w:pPr>
  </w:p>
  <w:p w14:paraId="345F6A4D" w14:textId="77777777" w:rsidR="00EF306A" w:rsidRDefault="00EF306A" w:rsidP="00EF306A">
    <w:pPr>
      <w:spacing w:line="240" w:lineRule="exact"/>
      <w:rPr>
        <w:rFonts w:cstheme="minorHAnsi"/>
      </w:rPr>
    </w:pPr>
  </w:p>
  <w:p w14:paraId="4B7DE7D6" w14:textId="77777777" w:rsidR="00511A8D" w:rsidRPr="00EF306A" w:rsidRDefault="00511A8D" w:rsidP="00C86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D65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16F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5E82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64C79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4B289D10"/>
    <w:lvl w:ilvl="0">
      <w:start w:val="1"/>
      <w:numFmt w:val="decimal"/>
      <w:pStyle w:val="ListNumber"/>
      <w:lvlText w:val="%1."/>
      <w:lvlJc w:val="left"/>
      <w:pPr>
        <w:tabs>
          <w:tab w:val="num" w:pos="360"/>
        </w:tabs>
        <w:ind w:left="360" w:hanging="360"/>
      </w:pPr>
    </w:lvl>
  </w:abstractNum>
  <w:abstractNum w:abstractNumId="5" w15:restartNumberingAfterBreak="0">
    <w:nsid w:val="198659DB"/>
    <w:multiLevelType w:val="multilevel"/>
    <w:tmpl w:val="853E3992"/>
    <w:lvl w:ilvl="0">
      <w:start w:val="1"/>
      <w:numFmt w:val="decimal"/>
      <w:pStyle w:val="NumberingFirstlevel"/>
      <w:lvlText w:val="%1"/>
      <w:lvlJc w:val="left"/>
      <w:pPr>
        <w:ind w:left="432" w:hanging="432"/>
      </w:pPr>
    </w:lvl>
    <w:lvl w:ilvl="1">
      <w:start w:val="1"/>
      <w:numFmt w:val="decimal"/>
      <w:pStyle w:val="NumberingSecondLevel"/>
      <w:lvlText w:val="%1.%2"/>
      <w:lvlJc w:val="left"/>
      <w:pPr>
        <w:ind w:left="576" w:hanging="576"/>
      </w:pPr>
      <w:rPr>
        <w:b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EA80D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021D60"/>
    <w:multiLevelType w:val="multilevel"/>
    <w:tmpl w:val="757EF13E"/>
    <w:lvl w:ilvl="0">
      <w:start w:val="1"/>
      <w:numFmt w:val="decimal"/>
      <w:pStyle w:val="Numbered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686024"/>
    <w:multiLevelType w:val="multilevel"/>
    <w:tmpl w:val="AE385030"/>
    <w:lvl w:ilvl="0">
      <w:start w:val="1"/>
      <w:numFmt w:val="bullet"/>
      <w:pStyle w:val="FirstLevelBullets"/>
      <w:lvlText w:val=""/>
      <w:lvlJc w:val="left"/>
      <w:pPr>
        <w:ind w:left="720" w:hanging="360"/>
      </w:pPr>
      <w:rPr>
        <w:rFonts w:ascii="Wingdings" w:hAnsi="Wingdings" w:hint="default"/>
        <w:color w:val="22428A"/>
      </w:rPr>
    </w:lvl>
    <w:lvl w:ilvl="1">
      <w:start w:val="1"/>
      <w:numFmt w:val="bullet"/>
      <w:pStyle w:val="SecondLevelbullets"/>
      <w:lvlText w:val="-"/>
      <w:lvlJc w:val="left"/>
      <w:pPr>
        <w:ind w:left="1077" w:hanging="357"/>
      </w:pPr>
      <w:rPr>
        <w:rFonts w:ascii="Courier New" w:hAnsi="Courier New" w:hint="default"/>
        <w:color w:val="53565A"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01"/>
    <w:rsid w:val="0000026A"/>
    <w:rsid w:val="0001224B"/>
    <w:rsid w:val="00012BB0"/>
    <w:rsid w:val="00024470"/>
    <w:rsid w:val="00034E0D"/>
    <w:rsid w:val="000434DC"/>
    <w:rsid w:val="00045073"/>
    <w:rsid w:val="00053704"/>
    <w:rsid w:val="00053A7E"/>
    <w:rsid w:val="00094132"/>
    <w:rsid w:val="000C0B87"/>
    <w:rsid w:val="000C67F2"/>
    <w:rsid w:val="000D6A46"/>
    <w:rsid w:val="000F6EF8"/>
    <w:rsid w:val="00110120"/>
    <w:rsid w:val="00133775"/>
    <w:rsid w:val="00153C1C"/>
    <w:rsid w:val="0016431E"/>
    <w:rsid w:val="00186A9A"/>
    <w:rsid w:val="001A1506"/>
    <w:rsid w:val="001A1BDE"/>
    <w:rsid w:val="001C2B29"/>
    <w:rsid w:val="001C3C78"/>
    <w:rsid w:val="001D2106"/>
    <w:rsid w:val="001D5B6C"/>
    <w:rsid w:val="001F3CEB"/>
    <w:rsid w:val="001F47C9"/>
    <w:rsid w:val="00207FFC"/>
    <w:rsid w:val="00217436"/>
    <w:rsid w:val="002337E1"/>
    <w:rsid w:val="00243D13"/>
    <w:rsid w:val="00250526"/>
    <w:rsid w:val="00253DB2"/>
    <w:rsid w:val="002A7DE9"/>
    <w:rsid w:val="002B02D7"/>
    <w:rsid w:val="002B2691"/>
    <w:rsid w:val="002F7B71"/>
    <w:rsid w:val="00314431"/>
    <w:rsid w:val="003373D2"/>
    <w:rsid w:val="00352001"/>
    <w:rsid w:val="00353CF7"/>
    <w:rsid w:val="003540E1"/>
    <w:rsid w:val="003746A3"/>
    <w:rsid w:val="003746DC"/>
    <w:rsid w:val="0039349C"/>
    <w:rsid w:val="003A5631"/>
    <w:rsid w:val="003B4063"/>
    <w:rsid w:val="003C4740"/>
    <w:rsid w:val="003F6156"/>
    <w:rsid w:val="003F74E6"/>
    <w:rsid w:val="004124A1"/>
    <w:rsid w:val="004341DC"/>
    <w:rsid w:val="00444624"/>
    <w:rsid w:val="0044532C"/>
    <w:rsid w:val="004521EE"/>
    <w:rsid w:val="004720F8"/>
    <w:rsid w:val="004A0F0E"/>
    <w:rsid w:val="004C53B3"/>
    <w:rsid w:val="004D2A1F"/>
    <w:rsid w:val="004F5A09"/>
    <w:rsid w:val="00511A8D"/>
    <w:rsid w:val="00515978"/>
    <w:rsid w:val="005703F5"/>
    <w:rsid w:val="00575BBD"/>
    <w:rsid w:val="00584808"/>
    <w:rsid w:val="00593AB0"/>
    <w:rsid w:val="005A01D9"/>
    <w:rsid w:val="005A5700"/>
    <w:rsid w:val="005A78AA"/>
    <w:rsid w:val="005B1C0D"/>
    <w:rsid w:val="005C7787"/>
    <w:rsid w:val="00626DF5"/>
    <w:rsid w:val="00632BBE"/>
    <w:rsid w:val="006370FF"/>
    <w:rsid w:val="006519B5"/>
    <w:rsid w:val="006629AD"/>
    <w:rsid w:val="006B434E"/>
    <w:rsid w:val="006D0CF5"/>
    <w:rsid w:val="006D45D3"/>
    <w:rsid w:val="007153D1"/>
    <w:rsid w:val="00737383"/>
    <w:rsid w:val="00737769"/>
    <w:rsid w:val="00744B99"/>
    <w:rsid w:val="007653B0"/>
    <w:rsid w:val="00771C70"/>
    <w:rsid w:val="00790644"/>
    <w:rsid w:val="007A2068"/>
    <w:rsid w:val="007B1834"/>
    <w:rsid w:val="007C1598"/>
    <w:rsid w:val="007D35D0"/>
    <w:rsid w:val="007F601F"/>
    <w:rsid w:val="00834DEE"/>
    <w:rsid w:val="00836430"/>
    <w:rsid w:val="00857FD1"/>
    <w:rsid w:val="00860B8C"/>
    <w:rsid w:val="008728AA"/>
    <w:rsid w:val="00887A93"/>
    <w:rsid w:val="008A7DF3"/>
    <w:rsid w:val="008F4629"/>
    <w:rsid w:val="00911662"/>
    <w:rsid w:val="00912524"/>
    <w:rsid w:val="00925F65"/>
    <w:rsid w:val="0094093F"/>
    <w:rsid w:val="0095258F"/>
    <w:rsid w:val="00963B7F"/>
    <w:rsid w:val="00967844"/>
    <w:rsid w:val="009A339A"/>
    <w:rsid w:val="009E38CD"/>
    <w:rsid w:val="009F6BA9"/>
    <w:rsid w:val="00A54FFA"/>
    <w:rsid w:val="00A702E7"/>
    <w:rsid w:val="00A85D94"/>
    <w:rsid w:val="00A93FBB"/>
    <w:rsid w:val="00AC595E"/>
    <w:rsid w:val="00AF7A9E"/>
    <w:rsid w:val="00B01D75"/>
    <w:rsid w:val="00B045F6"/>
    <w:rsid w:val="00B20A3C"/>
    <w:rsid w:val="00B24683"/>
    <w:rsid w:val="00B32FF3"/>
    <w:rsid w:val="00B36C58"/>
    <w:rsid w:val="00B507A4"/>
    <w:rsid w:val="00B65216"/>
    <w:rsid w:val="00B90F63"/>
    <w:rsid w:val="00B95260"/>
    <w:rsid w:val="00BA4E84"/>
    <w:rsid w:val="00BB3BB5"/>
    <w:rsid w:val="00BB7161"/>
    <w:rsid w:val="00BC075F"/>
    <w:rsid w:val="00BD6946"/>
    <w:rsid w:val="00BE1EC0"/>
    <w:rsid w:val="00BE4AEB"/>
    <w:rsid w:val="00BF08D2"/>
    <w:rsid w:val="00C0772E"/>
    <w:rsid w:val="00C21205"/>
    <w:rsid w:val="00C236B1"/>
    <w:rsid w:val="00C23A02"/>
    <w:rsid w:val="00C42DF6"/>
    <w:rsid w:val="00C5039F"/>
    <w:rsid w:val="00C62D2B"/>
    <w:rsid w:val="00C6365F"/>
    <w:rsid w:val="00C64A99"/>
    <w:rsid w:val="00C66AAF"/>
    <w:rsid w:val="00C67848"/>
    <w:rsid w:val="00C8605F"/>
    <w:rsid w:val="00C9176B"/>
    <w:rsid w:val="00CA629B"/>
    <w:rsid w:val="00CA7316"/>
    <w:rsid w:val="00CB4870"/>
    <w:rsid w:val="00CB7D31"/>
    <w:rsid w:val="00CC7BF4"/>
    <w:rsid w:val="00CE67CD"/>
    <w:rsid w:val="00CF3209"/>
    <w:rsid w:val="00CF3728"/>
    <w:rsid w:val="00CF455B"/>
    <w:rsid w:val="00D15C97"/>
    <w:rsid w:val="00D16F50"/>
    <w:rsid w:val="00D57A70"/>
    <w:rsid w:val="00D65BED"/>
    <w:rsid w:val="00D661F0"/>
    <w:rsid w:val="00D673A0"/>
    <w:rsid w:val="00DF2B2B"/>
    <w:rsid w:val="00E13E67"/>
    <w:rsid w:val="00E152A7"/>
    <w:rsid w:val="00E2061A"/>
    <w:rsid w:val="00E20D9A"/>
    <w:rsid w:val="00E251D4"/>
    <w:rsid w:val="00E30BD9"/>
    <w:rsid w:val="00E44C84"/>
    <w:rsid w:val="00E95BC6"/>
    <w:rsid w:val="00E970DE"/>
    <w:rsid w:val="00EA4276"/>
    <w:rsid w:val="00EA4BED"/>
    <w:rsid w:val="00EC3597"/>
    <w:rsid w:val="00EC5FA9"/>
    <w:rsid w:val="00EF306A"/>
    <w:rsid w:val="00F04F96"/>
    <w:rsid w:val="00F241E0"/>
    <w:rsid w:val="00F307C8"/>
    <w:rsid w:val="00F334EA"/>
    <w:rsid w:val="00F404B3"/>
    <w:rsid w:val="00F435B2"/>
    <w:rsid w:val="00F739A5"/>
    <w:rsid w:val="00F76E80"/>
    <w:rsid w:val="00F920B0"/>
    <w:rsid w:val="00FC22BD"/>
    <w:rsid w:val="00FF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5C7A"/>
  <w15:chartTrackingRefBased/>
  <w15:docId w15:val="{8DA8DB49-EB95-4160-9A8D-32B91E5C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2001"/>
    <w:rPr>
      <w:rFonts w:ascii="Arial" w:hAnsi="Arial"/>
      <w:sz w:val="24"/>
      <w:lang w:eastAsia="en-GB"/>
    </w:rPr>
  </w:style>
  <w:style w:type="paragraph" w:styleId="Heading1">
    <w:name w:val="heading 1"/>
    <w:basedOn w:val="Normal"/>
    <w:next w:val="Normal"/>
    <w:link w:val="Heading1Char"/>
    <w:qFormat/>
    <w:rsid w:val="0039349C"/>
    <w:pPr>
      <w:spacing w:after="180"/>
      <w:outlineLvl w:val="0"/>
    </w:pPr>
    <w:rPr>
      <w:rFonts w:eastAsia="Calibri"/>
      <w:b/>
      <w:color w:val="009FE3" w:themeColor="background2"/>
      <w:sz w:val="40"/>
      <w:szCs w:val="22"/>
      <w:lang w:eastAsia="en-US"/>
    </w:rPr>
  </w:style>
  <w:style w:type="paragraph" w:styleId="Heading2">
    <w:name w:val="heading 2"/>
    <w:basedOn w:val="Normal"/>
    <w:next w:val="Normal"/>
    <w:link w:val="Heading2Char"/>
    <w:qFormat/>
    <w:rsid w:val="00C0772E"/>
    <w:pPr>
      <w:spacing w:after="260"/>
      <w:outlineLvl w:val="1"/>
    </w:pPr>
    <w:rPr>
      <w:rFonts w:eastAsia="Calibri" w:cs="Arial"/>
      <w:b/>
      <w:color w:val="174290" w:themeColor="text2"/>
      <w:sz w:val="32"/>
      <w:szCs w:val="32"/>
      <w:lang w:eastAsia="en-US"/>
    </w:rPr>
  </w:style>
  <w:style w:type="paragraph" w:styleId="Heading3">
    <w:name w:val="heading 3"/>
    <w:basedOn w:val="Normal"/>
    <w:next w:val="Normal"/>
    <w:link w:val="Heading3Char"/>
    <w:unhideWhenUsed/>
    <w:qFormat/>
    <w:rsid w:val="00C0772E"/>
    <w:pPr>
      <w:spacing w:after="80" w:line="260" w:lineRule="exact"/>
      <w:outlineLvl w:val="2"/>
    </w:pPr>
    <w:rPr>
      <w:rFonts w:asciiTheme="minorHAnsi" w:eastAsia="Calibri" w:hAnsiTheme="minorHAnsi"/>
      <w:color w:val="174290" w:themeColor="text2"/>
      <w:szCs w:val="24"/>
      <w:lang w:eastAsia="en-US"/>
    </w:rPr>
  </w:style>
  <w:style w:type="paragraph" w:styleId="Heading4">
    <w:name w:val="heading 4"/>
    <w:basedOn w:val="Normal"/>
    <w:next w:val="Normal"/>
    <w:link w:val="Heading4Char"/>
    <w:semiHidden/>
    <w:unhideWhenUsed/>
    <w:qFormat/>
    <w:rsid w:val="00DF2B2B"/>
    <w:pPr>
      <w:keepNext/>
      <w:keepLines/>
      <w:spacing w:before="200"/>
      <w:ind w:left="864" w:hanging="864"/>
      <w:outlineLvl w:val="3"/>
    </w:pPr>
    <w:rPr>
      <w:rFonts w:asciiTheme="majorHAnsi" w:eastAsiaTheme="majorEastAsia" w:hAnsiTheme="majorHAnsi" w:cstheme="majorBidi"/>
      <w:b/>
      <w:bCs/>
      <w:i/>
      <w:iCs/>
      <w:color w:val="3C92D0" w:themeColor="accent1"/>
    </w:rPr>
  </w:style>
  <w:style w:type="paragraph" w:styleId="Heading5">
    <w:name w:val="heading 5"/>
    <w:basedOn w:val="Normal"/>
    <w:next w:val="Normal"/>
    <w:link w:val="Heading5Char"/>
    <w:semiHidden/>
    <w:unhideWhenUsed/>
    <w:qFormat/>
    <w:rsid w:val="00DF2B2B"/>
    <w:pPr>
      <w:keepNext/>
      <w:keepLines/>
      <w:spacing w:before="200"/>
      <w:ind w:left="1008" w:hanging="1008"/>
      <w:outlineLvl w:val="4"/>
    </w:pPr>
    <w:rPr>
      <w:rFonts w:asciiTheme="majorHAnsi" w:eastAsiaTheme="majorEastAsia" w:hAnsiTheme="majorHAnsi" w:cstheme="majorBidi"/>
      <w:color w:val="1A496B" w:themeColor="accent1" w:themeShade="7F"/>
    </w:rPr>
  </w:style>
  <w:style w:type="paragraph" w:styleId="Heading6">
    <w:name w:val="heading 6"/>
    <w:basedOn w:val="Normal"/>
    <w:next w:val="Normal"/>
    <w:link w:val="Heading6Char"/>
    <w:semiHidden/>
    <w:unhideWhenUsed/>
    <w:qFormat/>
    <w:rsid w:val="00DF2B2B"/>
    <w:pPr>
      <w:keepNext/>
      <w:keepLines/>
      <w:spacing w:before="200"/>
      <w:ind w:left="1152" w:hanging="1152"/>
      <w:outlineLvl w:val="5"/>
    </w:pPr>
    <w:rPr>
      <w:rFonts w:asciiTheme="majorHAnsi" w:eastAsiaTheme="majorEastAsia" w:hAnsiTheme="majorHAnsi" w:cstheme="majorBidi"/>
      <w:i/>
      <w:iCs/>
      <w:color w:val="1A496B" w:themeColor="accent1" w:themeShade="7F"/>
    </w:rPr>
  </w:style>
  <w:style w:type="paragraph" w:styleId="Heading7">
    <w:name w:val="heading 7"/>
    <w:basedOn w:val="Normal"/>
    <w:next w:val="Normal"/>
    <w:link w:val="Heading7Char"/>
    <w:semiHidden/>
    <w:unhideWhenUsed/>
    <w:qFormat/>
    <w:rsid w:val="00DF2B2B"/>
    <w:pPr>
      <w:keepNext/>
      <w:keepLines/>
      <w:spacing w:before="200"/>
      <w:ind w:left="1296" w:hanging="1296"/>
      <w:outlineLvl w:val="6"/>
    </w:pPr>
    <w:rPr>
      <w:rFonts w:asciiTheme="majorHAnsi" w:eastAsiaTheme="majorEastAsia" w:hAnsiTheme="majorHAnsi" w:cstheme="majorBidi"/>
      <w:i/>
      <w:iCs/>
      <w:color w:val="7B7F85" w:themeColor="text1" w:themeTint="BF"/>
    </w:rPr>
  </w:style>
  <w:style w:type="paragraph" w:styleId="Heading8">
    <w:name w:val="heading 8"/>
    <w:basedOn w:val="Normal"/>
    <w:next w:val="Normal"/>
    <w:link w:val="Heading8Char"/>
    <w:semiHidden/>
    <w:unhideWhenUsed/>
    <w:qFormat/>
    <w:rsid w:val="00DF2B2B"/>
    <w:pPr>
      <w:keepNext/>
      <w:keepLines/>
      <w:spacing w:before="200"/>
      <w:ind w:left="1440" w:hanging="1440"/>
      <w:outlineLvl w:val="7"/>
    </w:pPr>
    <w:rPr>
      <w:rFonts w:asciiTheme="majorHAnsi" w:eastAsiaTheme="majorEastAsia" w:hAnsiTheme="majorHAnsi" w:cstheme="majorBidi"/>
      <w:color w:val="7B7F85" w:themeColor="text1" w:themeTint="BF"/>
      <w:sz w:val="20"/>
    </w:rPr>
  </w:style>
  <w:style w:type="paragraph" w:styleId="Heading9">
    <w:name w:val="heading 9"/>
    <w:basedOn w:val="Normal"/>
    <w:next w:val="Normal"/>
    <w:link w:val="Heading9Char"/>
    <w:semiHidden/>
    <w:unhideWhenUsed/>
    <w:qFormat/>
    <w:rsid w:val="00DF2B2B"/>
    <w:pPr>
      <w:keepNext/>
      <w:keepLines/>
      <w:spacing w:before="200"/>
      <w:ind w:left="1584" w:hanging="1584"/>
      <w:outlineLvl w:val="8"/>
    </w:pPr>
    <w:rPr>
      <w:rFonts w:asciiTheme="majorHAnsi" w:eastAsiaTheme="majorEastAsia" w:hAnsiTheme="majorHAnsi" w:cstheme="majorBidi"/>
      <w:i/>
      <w:iCs/>
      <w:color w:val="7B7F8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49C"/>
    <w:rPr>
      <w:rFonts w:ascii="Arial" w:eastAsia="Calibri" w:hAnsi="Arial"/>
      <w:b/>
      <w:color w:val="009FE3" w:themeColor="background2"/>
      <w:sz w:val="40"/>
      <w:szCs w:val="22"/>
    </w:rPr>
  </w:style>
  <w:style w:type="paragraph" w:customStyle="1" w:styleId="SecondLevelbullets">
    <w:name w:val="Second Level bullets"/>
    <w:basedOn w:val="Normal"/>
    <w:rsid w:val="00BE1EC0"/>
    <w:pPr>
      <w:numPr>
        <w:ilvl w:val="1"/>
        <w:numId w:val="1"/>
      </w:numPr>
      <w:ind w:left="851" w:hanging="425"/>
    </w:pPr>
    <w:rPr>
      <w:rFonts w:asciiTheme="minorHAnsi" w:eastAsia="Calibri" w:hAnsiTheme="minorHAnsi"/>
      <w:color w:val="53565A" w:themeColor="text1"/>
      <w:sz w:val="20"/>
      <w:lang w:eastAsia="en-US"/>
    </w:rPr>
  </w:style>
  <w:style w:type="paragraph" w:customStyle="1" w:styleId="Address">
    <w:name w:val="Address"/>
    <w:basedOn w:val="Normal"/>
    <w:rsid w:val="00BE1EC0"/>
    <w:pPr>
      <w:spacing w:line="230" w:lineRule="exact"/>
    </w:pPr>
    <w:rPr>
      <w:rFonts w:eastAsia="Times New Roman"/>
      <w:color w:val="53565A" w:themeColor="text1"/>
      <w:sz w:val="20"/>
      <w:szCs w:val="22"/>
    </w:rPr>
  </w:style>
  <w:style w:type="character" w:customStyle="1" w:styleId="Heading2Char">
    <w:name w:val="Heading 2 Char"/>
    <w:basedOn w:val="DefaultParagraphFont"/>
    <w:link w:val="Heading2"/>
    <w:rsid w:val="00C0772E"/>
    <w:rPr>
      <w:rFonts w:ascii="Arial" w:eastAsia="Calibri" w:hAnsi="Arial" w:cs="Arial"/>
      <w:b/>
      <w:color w:val="174290" w:themeColor="text2"/>
      <w:sz w:val="32"/>
      <w:szCs w:val="32"/>
    </w:rPr>
  </w:style>
  <w:style w:type="paragraph" w:styleId="Header">
    <w:name w:val="header"/>
    <w:basedOn w:val="Normal"/>
    <w:link w:val="HeaderChar"/>
    <w:uiPriority w:val="99"/>
    <w:unhideWhenUsed/>
    <w:rsid w:val="00C8605F"/>
    <w:pPr>
      <w:spacing w:after="40" w:line="160" w:lineRule="exact"/>
    </w:pPr>
    <w:rPr>
      <w:b/>
      <w:color w:val="009FE3" w:themeColor="background2"/>
      <w:sz w:val="16"/>
      <w:szCs w:val="16"/>
    </w:rPr>
  </w:style>
  <w:style w:type="character" w:customStyle="1" w:styleId="HeaderChar">
    <w:name w:val="Header Char"/>
    <w:basedOn w:val="DefaultParagraphFont"/>
    <w:link w:val="Header"/>
    <w:uiPriority w:val="99"/>
    <w:rsid w:val="00C8605F"/>
    <w:rPr>
      <w:rFonts w:ascii="Arial" w:hAnsi="Arial"/>
      <w:b/>
      <w:color w:val="009FE3" w:themeColor="background2"/>
      <w:sz w:val="16"/>
      <w:szCs w:val="16"/>
      <w:lang w:eastAsia="en-GB"/>
    </w:rPr>
  </w:style>
  <w:style w:type="paragraph" w:styleId="Footer">
    <w:name w:val="footer"/>
    <w:basedOn w:val="Normal"/>
    <w:link w:val="FooterChar"/>
    <w:uiPriority w:val="99"/>
    <w:unhideWhenUsed/>
    <w:rsid w:val="003B4063"/>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3B4063"/>
    <w:rPr>
      <w:rFonts w:asciiTheme="minorHAnsi" w:eastAsia="Times New Roman" w:hAnsiTheme="minorHAnsi"/>
      <w:sz w:val="24"/>
      <w:lang w:eastAsia="en-GB"/>
    </w:rPr>
  </w:style>
  <w:style w:type="paragraph" w:styleId="ListParagraph">
    <w:name w:val="List Paragraph"/>
    <w:basedOn w:val="Normal"/>
    <w:uiPriority w:val="34"/>
    <w:qFormat/>
    <w:rsid w:val="003B4063"/>
    <w:pPr>
      <w:ind w:left="720"/>
      <w:contextualSpacing/>
    </w:pPr>
    <w:rPr>
      <w:rFonts w:eastAsia="Times New Roman"/>
    </w:rPr>
  </w:style>
  <w:style w:type="paragraph" w:customStyle="1" w:styleId="DocumentTitle">
    <w:name w:val="Document Title"/>
    <w:basedOn w:val="Normal"/>
    <w:rsid w:val="0039349C"/>
    <w:rPr>
      <w:rFonts w:asciiTheme="minorHAnsi" w:eastAsia="Times New Roman" w:hAnsiTheme="minorHAnsi"/>
      <w:b/>
      <w:color w:val="009FE3" w:themeColor="background2"/>
      <w:sz w:val="70"/>
      <w:szCs w:val="70"/>
    </w:rPr>
  </w:style>
  <w:style w:type="paragraph" w:styleId="TOC1">
    <w:name w:val="toc 1"/>
    <w:basedOn w:val="Normal"/>
    <w:next w:val="Normal"/>
    <w:autoRedefine/>
    <w:uiPriority w:val="39"/>
    <w:rsid w:val="00511A8D"/>
    <w:pPr>
      <w:tabs>
        <w:tab w:val="right" w:leader="dot" w:pos="6237"/>
      </w:tabs>
      <w:spacing w:after="100"/>
      <w:ind w:right="3402"/>
    </w:pPr>
    <w:rPr>
      <w:rFonts w:asciiTheme="minorHAnsi" w:eastAsia="Times New Roman" w:hAnsiTheme="minorHAnsi"/>
      <w:noProof/>
      <w:color w:val="53565A" w:themeColor="text1"/>
    </w:rPr>
  </w:style>
  <w:style w:type="paragraph" w:styleId="TOC2">
    <w:name w:val="toc 2"/>
    <w:basedOn w:val="Normal"/>
    <w:next w:val="Normal"/>
    <w:autoRedefine/>
    <w:uiPriority w:val="39"/>
    <w:rsid w:val="00511A8D"/>
    <w:pPr>
      <w:tabs>
        <w:tab w:val="right" w:leader="dot" w:pos="6237"/>
      </w:tabs>
      <w:spacing w:after="100"/>
      <w:ind w:left="238" w:right="3402"/>
    </w:pPr>
    <w:rPr>
      <w:rFonts w:asciiTheme="minorHAnsi" w:eastAsia="Times New Roman" w:hAnsiTheme="minorHAnsi"/>
      <w:noProof/>
      <w:color w:val="53565A" w:themeColor="text1"/>
    </w:rPr>
  </w:style>
  <w:style w:type="paragraph" w:styleId="TOC3">
    <w:name w:val="toc 3"/>
    <w:basedOn w:val="Normal"/>
    <w:next w:val="Normal"/>
    <w:autoRedefine/>
    <w:uiPriority w:val="39"/>
    <w:rsid w:val="00511A8D"/>
    <w:pPr>
      <w:tabs>
        <w:tab w:val="right" w:leader="dot" w:pos="6237"/>
      </w:tabs>
      <w:spacing w:after="100"/>
      <w:ind w:left="482" w:right="3402"/>
    </w:pPr>
    <w:rPr>
      <w:rFonts w:asciiTheme="minorHAnsi" w:eastAsia="Times New Roman" w:hAnsiTheme="minorHAnsi"/>
      <w:noProof/>
      <w:color w:val="53565A" w:themeColor="text1"/>
    </w:rPr>
  </w:style>
  <w:style w:type="character" w:styleId="Hyperlink">
    <w:name w:val="Hyperlink"/>
    <w:basedOn w:val="DefaultParagraphFont"/>
    <w:uiPriority w:val="99"/>
    <w:unhideWhenUsed/>
    <w:rsid w:val="00511A8D"/>
    <w:rPr>
      <w:color w:val="009FE3" w:themeColor="hyperlink"/>
      <w:u w:val="single"/>
    </w:rPr>
  </w:style>
  <w:style w:type="character" w:customStyle="1" w:styleId="Heading3Char">
    <w:name w:val="Heading 3 Char"/>
    <w:basedOn w:val="DefaultParagraphFont"/>
    <w:link w:val="Heading3"/>
    <w:rsid w:val="00C0772E"/>
    <w:rPr>
      <w:rFonts w:asciiTheme="minorHAnsi" w:eastAsia="Calibri" w:hAnsiTheme="minorHAnsi"/>
      <w:color w:val="174290" w:themeColor="text2"/>
      <w:sz w:val="24"/>
      <w:szCs w:val="24"/>
    </w:rPr>
  </w:style>
  <w:style w:type="table" w:styleId="TableGrid">
    <w:name w:val="Table Grid"/>
    <w:aliases w:val="Table Option 1"/>
    <w:basedOn w:val="TableNormal"/>
    <w:uiPriority w:val="39"/>
    <w:rsid w:val="00DF2B2B"/>
    <w:rPr>
      <w:rFonts w:asciiTheme="minorHAnsi" w:eastAsia="Times New Roman" w:hAnsiTheme="minorHAnsi"/>
      <w:color w:val="53565A" w:themeColor="text1"/>
      <w:lang w:eastAsia="en-GB"/>
    </w:rPr>
    <w:tblPr>
      <w:tblBorders>
        <w:insideH w:val="single" w:sz="4" w:space="0" w:color="FFFFFF" w:themeColor="background1"/>
      </w:tblBorders>
      <w:tblCellMar>
        <w:top w:w="28" w:type="dxa"/>
        <w:bottom w:w="28" w:type="dxa"/>
      </w:tblCellMar>
    </w:tblPr>
    <w:tcPr>
      <w:shd w:val="clear" w:color="auto" w:fill="C6EDFF" w:themeFill="background2" w:themeFillTint="33"/>
      <w:vAlign w:val="center"/>
    </w:tcPr>
    <w:tblStylePr w:type="firstRow">
      <w:rPr>
        <w:color w:val="FFFFFF" w:themeColor="background1"/>
      </w:rPr>
      <w:tblPr/>
      <w:tcPr>
        <w:shd w:val="clear" w:color="auto" w:fill="009FE3" w:themeFill="background2"/>
      </w:tcPr>
    </w:tblStylePr>
    <w:tblStylePr w:type="lastRow">
      <w:rPr>
        <w:b/>
        <w:color w:val="FFFFFF" w:themeColor="background1"/>
      </w:rPr>
      <w:tblPr/>
      <w:tcPr>
        <w:shd w:val="clear" w:color="auto" w:fill="174290" w:themeFill="text2"/>
      </w:tcPr>
    </w:tblStylePr>
  </w:style>
  <w:style w:type="paragraph" w:customStyle="1" w:styleId="NumberedList">
    <w:name w:val="Numbered List"/>
    <w:basedOn w:val="Normal"/>
    <w:rsid w:val="007F601F"/>
    <w:pPr>
      <w:numPr>
        <w:numId w:val="2"/>
      </w:numPr>
      <w:spacing w:line="240" w:lineRule="exact"/>
      <w:ind w:left="357" w:hanging="357"/>
    </w:pPr>
    <w:rPr>
      <w:rFonts w:asciiTheme="minorHAnsi" w:eastAsia="Calibri" w:hAnsiTheme="minorHAnsi"/>
      <w:color w:val="53565A" w:themeColor="text1"/>
      <w:sz w:val="20"/>
      <w:szCs w:val="22"/>
      <w:lang w:eastAsia="en-US"/>
    </w:rPr>
  </w:style>
  <w:style w:type="paragraph" w:styleId="ListNumber2">
    <w:name w:val="List Number 2"/>
    <w:basedOn w:val="Normal"/>
    <w:uiPriority w:val="99"/>
    <w:unhideWhenUsed/>
    <w:rsid w:val="007F601F"/>
    <w:pPr>
      <w:numPr>
        <w:numId w:val="6"/>
      </w:numPr>
      <w:contextualSpacing/>
    </w:pPr>
  </w:style>
  <w:style w:type="paragraph" w:styleId="BodyText">
    <w:name w:val="Body Text"/>
    <w:basedOn w:val="Normal"/>
    <w:link w:val="BodyTextChar"/>
    <w:unhideWhenUsed/>
    <w:qFormat/>
    <w:rsid w:val="00C0772E"/>
    <w:pPr>
      <w:spacing w:after="260" w:line="240" w:lineRule="exact"/>
    </w:pPr>
    <w:rPr>
      <w:rFonts w:asciiTheme="minorHAnsi" w:eastAsia="Times New Roman" w:hAnsiTheme="minorHAnsi"/>
      <w:color w:val="53565A" w:themeColor="text1"/>
      <w:sz w:val="20"/>
    </w:rPr>
  </w:style>
  <w:style w:type="paragraph" w:styleId="ListNumber3">
    <w:name w:val="List Number 3"/>
    <w:basedOn w:val="Normal"/>
    <w:uiPriority w:val="99"/>
    <w:unhideWhenUsed/>
    <w:rsid w:val="007F601F"/>
    <w:pPr>
      <w:numPr>
        <w:numId w:val="5"/>
      </w:numPr>
      <w:contextualSpacing/>
    </w:pPr>
  </w:style>
  <w:style w:type="paragraph" w:customStyle="1" w:styleId="FirstLevelBullets">
    <w:name w:val="First Level Bullets"/>
    <w:basedOn w:val="Normal"/>
    <w:rsid w:val="00B24683"/>
    <w:pPr>
      <w:numPr>
        <w:numId w:val="1"/>
      </w:numPr>
      <w:spacing w:after="60" w:line="260" w:lineRule="exact"/>
      <w:ind w:left="425" w:hanging="425"/>
    </w:pPr>
    <w:rPr>
      <w:rFonts w:asciiTheme="minorHAnsi" w:eastAsia="Calibri" w:hAnsiTheme="minorHAnsi"/>
      <w:color w:val="53565A" w:themeColor="text1"/>
      <w:sz w:val="22"/>
      <w:szCs w:val="22"/>
      <w:lang w:eastAsia="en-US"/>
    </w:rPr>
  </w:style>
  <w:style w:type="paragraph" w:customStyle="1" w:styleId="BodyTextnopara">
    <w:name w:val="Body Text (no para)"/>
    <w:basedOn w:val="Normal"/>
    <w:rsid w:val="00C0772E"/>
    <w:pPr>
      <w:spacing w:line="240" w:lineRule="exact"/>
    </w:pPr>
    <w:rPr>
      <w:rFonts w:asciiTheme="minorHAnsi" w:eastAsia="Times New Roman" w:hAnsiTheme="minorHAnsi"/>
      <w:color w:val="53565A" w:themeColor="text1"/>
      <w:sz w:val="20"/>
      <w:lang w:eastAsia="en-US"/>
    </w:rPr>
  </w:style>
  <w:style w:type="paragraph" w:customStyle="1" w:styleId="HighlightedText">
    <w:name w:val="Highlighted Text"/>
    <w:basedOn w:val="Normal"/>
    <w:rsid w:val="00BE1EC0"/>
    <w:rPr>
      <w:rFonts w:asciiTheme="minorHAnsi" w:eastAsia="Times New Roman" w:hAnsiTheme="minorHAnsi"/>
      <w:b/>
      <w:i/>
      <w:color w:val="53565A" w:themeColor="text1"/>
      <w:sz w:val="20"/>
      <w:lang w:eastAsia="en-US"/>
    </w:rPr>
  </w:style>
  <w:style w:type="paragraph" w:styleId="Caption">
    <w:name w:val="caption"/>
    <w:basedOn w:val="Normal"/>
    <w:next w:val="Normal"/>
    <w:unhideWhenUsed/>
    <w:qFormat/>
    <w:rsid w:val="007F601F"/>
    <w:pPr>
      <w:keepNext/>
      <w:spacing w:after="60" w:line="260" w:lineRule="exact"/>
    </w:pPr>
    <w:rPr>
      <w:rFonts w:asciiTheme="minorHAnsi" w:eastAsia="Times New Roman" w:hAnsiTheme="minorHAnsi"/>
      <w:b/>
      <w:bCs/>
      <w:color w:val="174290" w:themeColor="text2"/>
      <w:sz w:val="20"/>
      <w:szCs w:val="18"/>
    </w:rPr>
  </w:style>
  <w:style w:type="paragraph" w:styleId="Subtitle">
    <w:name w:val="Subtitle"/>
    <w:basedOn w:val="Normal"/>
    <w:next w:val="Normal"/>
    <w:link w:val="SubtitleChar"/>
    <w:qFormat/>
    <w:rsid w:val="00C0772E"/>
    <w:pPr>
      <w:spacing w:after="240"/>
    </w:pPr>
    <w:rPr>
      <w:rFonts w:asciiTheme="minorHAnsi" w:eastAsia="Times New Roman" w:hAnsiTheme="minorHAnsi"/>
      <w:b/>
      <w:color w:val="174290" w:themeColor="text2"/>
      <w:sz w:val="70"/>
      <w:szCs w:val="70"/>
    </w:rPr>
  </w:style>
  <w:style w:type="character" w:customStyle="1" w:styleId="SubtitleChar">
    <w:name w:val="Subtitle Char"/>
    <w:basedOn w:val="DefaultParagraphFont"/>
    <w:link w:val="Subtitle"/>
    <w:rsid w:val="00C0772E"/>
    <w:rPr>
      <w:rFonts w:asciiTheme="minorHAnsi" w:eastAsia="Times New Roman" w:hAnsiTheme="minorHAnsi"/>
      <w:b/>
      <w:color w:val="174290" w:themeColor="text2"/>
      <w:sz w:val="70"/>
      <w:szCs w:val="70"/>
      <w:lang w:eastAsia="en-GB"/>
    </w:rPr>
  </w:style>
  <w:style w:type="character" w:customStyle="1" w:styleId="BodyTextChar">
    <w:name w:val="Body Text Char"/>
    <w:basedOn w:val="DefaultParagraphFont"/>
    <w:link w:val="BodyText"/>
    <w:rsid w:val="00C0772E"/>
    <w:rPr>
      <w:rFonts w:asciiTheme="minorHAnsi" w:eastAsia="Times New Roman" w:hAnsiTheme="minorHAnsi"/>
      <w:color w:val="53565A" w:themeColor="text1"/>
      <w:lang w:eastAsia="en-GB"/>
    </w:rPr>
  </w:style>
  <w:style w:type="paragraph" w:styleId="ListNumber4">
    <w:name w:val="List Number 4"/>
    <w:basedOn w:val="Normal"/>
    <w:uiPriority w:val="99"/>
    <w:unhideWhenUsed/>
    <w:rsid w:val="007F601F"/>
    <w:pPr>
      <w:numPr>
        <w:numId w:val="4"/>
      </w:numPr>
      <w:contextualSpacing/>
    </w:pPr>
  </w:style>
  <w:style w:type="paragraph" w:styleId="ListNumber5">
    <w:name w:val="List Number 5"/>
    <w:basedOn w:val="Normal"/>
    <w:uiPriority w:val="99"/>
    <w:unhideWhenUsed/>
    <w:rsid w:val="007F601F"/>
    <w:pPr>
      <w:numPr>
        <w:numId w:val="3"/>
      </w:numPr>
      <w:contextualSpacing/>
    </w:pPr>
  </w:style>
  <w:style w:type="paragraph" w:styleId="ListNumber">
    <w:name w:val="List Number"/>
    <w:basedOn w:val="Normal"/>
    <w:uiPriority w:val="99"/>
    <w:unhideWhenUsed/>
    <w:rsid w:val="007F601F"/>
    <w:pPr>
      <w:numPr>
        <w:numId w:val="7"/>
      </w:numPr>
      <w:contextualSpacing/>
    </w:pPr>
  </w:style>
  <w:style w:type="paragraph" w:customStyle="1" w:styleId="ContentsHeading">
    <w:name w:val="Contents Heading"/>
    <w:basedOn w:val="Heading1"/>
    <w:qFormat/>
    <w:rsid w:val="00024470"/>
    <w:pPr>
      <w:spacing w:after="0" w:line="480" w:lineRule="exact"/>
    </w:pPr>
    <w:rPr>
      <w:b w:val="0"/>
      <w:sz w:val="48"/>
      <w:szCs w:val="32"/>
    </w:rPr>
  </w:style>
  <w:style w:type="paragraph" w:customStyle="1" w:styleId="MeetingTitle">
    <w:name w:val="Meeting Title"/>
    <w:basedOn w:val="Heading2"/>
    <w:qFormat/>
    <w:rsid w:val="00024470"/>
    <w:rPr>
      <w:b w:val="0"/>
    </w:rPr>
  </w:style>
  <w:style w:type="paragraph" w:customStyle="1" w:styleId="TableText2">
    <w:name w:val="Table Text 2"/>
    <w:basedOn w:val="BodyText"/>
    <w:next w:val="Normal"/>
    <w:qFormat/>
    <w:rsid w:val="00C5039F"/>
    <w:pPr>
      <w:spacing w:after="0" w:line="240" w:lineRule="auto"/>
    </w:pPr>
    <w:rPr>
      <w:lang w:val="en-US"/>
    </w:rPr>
  </w:style>
  <w:style w:type="table" w:styleId="TableGridLight">
    <w:name w:val="Grid Table Light"/>
    <w:basedOn w:val="TableNormal"/>
    <w:uiPriority w:val="40"/>
    <w:rsid w:val="007153D1"/>
    <w:rPr>
      <w:rFonts w:asciiTheme="minorHAnsi" w:hAnsiTheme="minorHAnsi"/>
    </w:rPr>
    <w:tblPr>
      <w:tblBorders>
        <w:insideH w:val="single" w:sz="4" w:space="0" w:color="BFBFBF" w:themeColor="background1" w:themeShade="BF"/>
        <w:insideV w:val="single" w:sz="4" w:space="0" w:color="BFBFBF" w:themeColor="background1" w:themeShade="BF"/>
      </w:tblBorders>
    </w:tblPr>
    <w:tblStylePr w:type="firstRow">
      <w:pPr>
        <w:jc w:val="left"/>
      </w:pPr>
      <w:rPr>
        <w:rFonts w:asciiTheme="minorHAnsi" w:hAnsiTheme="minorHAnsi"/>
        <w:color w:val="009FE3" w:themeColor="background2"/>
      </w:rPr>
      <w:tblPr/>
      <w:tcPr>
        <w:tcBorders>
          <w:insideV w:val="single" w:sz="4" w:space="0" w:color="FFFFFF" w:themeColor="background1"/>
        </w:tcBorders>
        <w:shd w:val="clear" w:color="auto" w:fill="009FE3" w:themeFill="background2"/>
        <w:vAlign w:val="center"/>
      </w:tcPr>
    </w:tblStylePr>
    <w:tblStylePr w:type="lastRow">
      <w:pPr>
        <w:jc w:val="left"/>
      </w:pPr>
      <w:tblPr/>
      <w:tcPr>
        <w:shd w:val="clear" w:color="auto" w:fill="174290" w:themeFill="text2"/>
        <w:vAlign w:val="center"/>
      </w:tcPr>
    </w:tblStylePr>
  </w:style>
  <w:style w:type="table" w:styleId="TableClassic4">
    <w:name w:val="Table Classic 4"/>
    <w:basedOn w:val="TableNormal"/>
    <w:uiPriority w:val="99"/>
    <w:semiHidden/>
    <w:unhideWhenUsed/>
    <w:rsid w:val="003746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TableTextgrey">
    <w:name w:val="Table Text – grey"/>
    <w:basedOn w:val="BodyText"/>
    <w:next w:val="Normal"/>
    <w:qFormat/>
    <w:rsid w:val="003540E1"/>
    <w:pPr>
      <w:spacing w:after="0" w:line="240" w:lineRule="auto"/>
    </w:pPr>
    <w:rPr>
      <w:lang w:val="en-US"/>
    </w:rPr>
  </w:style>
  <w:style w:type="character" w:customStyle="1" w:styleId="Heading4Char">
    <w:name w:val="Heading 4 Char"/>
    <w:basedOn w:val="DefaultParagraphFont"/>
    <w:link w:val="Heading4"/>
    <w:semiHidden/>
    <w:rsid w:val="00DF2B2B"/>
    <w:rPr>
      <w:rFonts w:asciiTheme="majorHAnsi" w:eastAsiaTheme="majorEastAsia" w:hAnsiTheme="majorHAnsi" w:cstheme="majorBidi"/>
      <w:b/>
      <w:bCs/>
      <w:i/>
      <w:iCs/>
      <w:color w:val="3C92D0" w:themeColor="accent1"/>
      <w:sz w:val="24"/>
      <w:lang w:eastAsia="en-GB"/>
    </w:rPr>
  </w:style>
  <w:style w:type="character" w:customStyle="1" w:styleId="Heading5Char">
    <w:name w:val="Heading 5 Char"/>
    <w:basedOn w:val="DefaultParagraphFont"/>
    <w:link w:val="Heading5"/>
    <w:semiHidden/>
    <w:rsid w:val="00DF2B2B"/>
    <w:rPr>
      <w:rFonts w:asciiTheme="majorHAnsi" w:eastAsiaTheme="majorEastAsia" w:hAnsiTheme="majorHAnsi" w:cstheme="majorBidi"/>
      <w:color w:val="1A496B" w:themeColor="accent1" w:themeShade="7F"/>
      <w:sz w:val="24"/>
      <w:lang w:eastAsia="en-GB"/>
    </w:rPr>
  </w:style>
  <w:style w:type="character" w:customStyle="1" w:styleId="Heading6Char">
    <w:name w:val="Heading 6 Char"/>
    <w:basedOn w:val="DefaultParagraphFont"/>
    <w:link w:val="Heading6"/>
    <w:semiHidden/>
    <w:rsid w:val="00DF2B2B"/>
    <w:rPr>
      <w:rFonts w:asciiTheme="majorHAnsi" w:eastAsiaTheme="majorEastAsia" w:hAnsiTheme="majorHAnsi" w:cstheme="majorBidi"/>
      <w:i/>
      <w:iCs/>
      <w:color w:val="1A496B" w:themeColor="accent1" w:themeShade="7F"/>
      <w:sz w:val="24"/>
      <w:lang w:eastAsia="en-GB"/>
    </w:rPr>
  </w:style>
  <w:style w:type="character" w:customStyle="1" w:styleId="Heading7Char">
    <w:name w:val="Heading 7 Char"/>
    <w:basedOn w:val="DefaultParagraphFont"/>
    <w:link w:val="Heading7"/>
    <w:semiHidden/>
    <w:rsid w:val="00DF2B2B"/>
    <w:rPr>
      <w:rFonts w:asciiTheme="majorHAnsi" w:eastAsiaTheme="majorEastAsia" w:hAnsiTheme="majorHAnsi" w:cstheme="majorBidi"/>
      <w:i/>
      <w:iCs/>
      <w:color w:val="7B7F85" w:themeColor="text1" w:themeTint="BF"/>
      <w:sz w:val="24"/>
      <w:lang w:eastAsia="en-GB"/>
    </w:rPr>
  </w:style>
  <w:style w:type="character" w:customStyle="1" w:styleId="Heading8Char">
    <w:name w:val="Heading 8 Char"/>
    <w:basedOn w:val="DefaultParagraphFont"/>
    <w:link w:val="Heading8"/>
    <w:semiHidden/>
    <w:rsid w:val="00DF2B2B"/>
    <w:rPr>
      <w:rFonts w:asciiTheme="majorHAnsi" w:eastAsiaTheme="majorEastAsia" w:hAnsiTheme="majorHAnsi" w:cstheme="majorBidi"/>
      <w:color w:val="7B7F85" w:themeColor="text1" w:themeTint="BF"/>
      <w:lang w:eastAsia="en-GB"/>
    </w:rPr>
  </w:style>
  <w:style w:type="character" w:customStyle="1" w:styleId="Heading9Char">
    <w:name w:val="Heading 9 Char"/>
    <w:basedOn w:val="DefaultParagraphFont"/>
    <w:link w:val="Heading9"/>
    <w:semiHidden/>
    <w:rsid w:val="00DF2B2B"/>
    <w:rPr>
      <w:rFonts w:asciiTheme="majorHAnsi" w:eastAsiaTheme="majorEastAsia" w:hAnsiTheme="majorHAnsi" w:cstheme="majorBidi"/>
      <w:i/>
      <w:iCs/>
      <w:color w:val="7B7F85" w:themeColor="text1" w:themeTint="BF"/>
      <w:lang w:eastAsia="en-GB"/>
    </w:rPr>
  </w:style>
  <w:style w:type="paragraph" w:customStyle="1" w:styleId="TableHeadings">
    <w:name w:val="Table Headings"/>
    <w:basedOn w:val="Normal"/>
    <w:qFormat/>
    <w:rsid w:val="00E970DE"/>
    <w:rPr>
      <w:rFonts w:eastAsia="Times New Roman" w:cs="Arial"/>
      <w:b/>
      <w:color w:val="53565A" w:themeColor="text1"/>
      <w:sz w:val="20"/>
    </w:rPr>
  </w:style>
  <w:style w:type="paragraph" w:customStyle="1" w:styleId="TableDateandTime">
    <w:name w:val="Table Date and Time"/>
    <w:basedOn w:val="Normal"/>
    <w:qFormat/>
    <w:rsid w:val="00DF2B2B"/>
    <w:rPr>
      <w:rFonts w:asciiTheme="minorHAnsi" w:eastAsia="Times New Roman" w:hAnsiTheme="minorHAnsi" w:cstheme="minorHAnsi"/>
      <w:b/>
      <w:bCs/>
      <w:color w:val="FFFFFF"/>
      <w:szCs w:val="15"/>
    </w:rPr>
  </w:style>
  <w:style w:type="paragraph" w:customStyle="1" w:styleId="TableText">
    <w:name w:val="Table Text"/>
    <w:basedOn w:val="TableHeadings"/>
    <w:qFormat/>
    <w:rsid w:val="00E970DE"/>
    <w:rPr>
      <w:b w:val="0"/>
    </w:rPr>
  </w:style>
  <w:style w:type="table" w:customStyle="1" w:styleId="Style1">
    <w:name w:val="Style1"/>
    <w:basedOn w:val="TableNormal"/>
    <w:rsid w:val="00DF2B2B"/>
    <w:rPr>
      <w:rFonts w:asciiTheme="minorHAnsi" w:eastAsia="Times New Roman" w:hAnsiTheme="minorHAnsi"/>
      <w:color w:val="53565A" w:themeColor="text1"/>
      <w:lang w:eastAsia="en-GB"/>
    </w:rPr>
    <w:tblPr>
      <w:tblBorders>
        <w:top w:val="single" w:sz="4" w:space="0" w:color="BABBBD"/>
        <w:bottom w:val="single" w:sz="4" w:space="0" w:color="BABBBD"/>
        <w:insideH w:val="single" w:sz="4" w:space="0" w:color="BABBBD"/>
        <w:insideV w:val="single" w:sz="4" w:space="0" w:color="BABBBD"/>
      </w:tblBorders>
      <w:tblCellMar>
        <w:top w:w="28" w:type="dxa"/>
        <w:bottom w:w="28" w:type="dxa"/>
      </w:tblCellMar>
    </w:tblPr>
    <w:tblStylePr w:type="firstRow">
      <w:tblPr/>
      <w:tcPr>
        <w:shd w:val="clear" w:color="auto" w:fill="009FE3" w:themeFill="background2"/>
      </w:tcPr>
    </w:tblStylePr>
    <w:tblStylePr w:type="lastRow">
      <w:tblPr/>
      <w:tcPr>
        <w:shd w:val="clear" w:color="auto" w:fill="174290" w:themeFill="text2"/>
      </w:tcPr>
    </w:tblStylePr>
  </w:style>
  <w:style w:type="paragraph" w:customStyle="1" w:styleId="NumberingFirstlevel">
    <w:name w:val="Numbering First level"/>
    <w:basedOn w:val="Heading1"/>
    <w:qFormat/>
    <w:rsid w:val="00E970DE"/>
    <w:pPr>
      <w:keepNext/>
      <w:keepLines/>
      <w:numPr>
        <w:numId w:val="8"/>
      </w:numPr>
      <w:spacing w:after="0"/>
      <w:ind w:left="0" w:firstLine="0"/>
      <w:outlineLvl w:val="9"/>
    </w:pPr>
    <w:rPr>
      <w:rFonts w:asciiTheme="majorHAnsi" w:eastAsiaTheme="majorEastAsia" w:hAnsiTheme="majorHAnsi" w:cstheme="majorBidi"/>
      <w:bCs/>
      <w:color w:val="53565A" w:themeColor="text1"/>
      <w:sz w:val="20"/>
      <w:szCs w:val="20"/>
      <w:lang w:eastAsia="en-GB"/>
    </w:rPr>
  </w:style>
  <w:style w:type="paragraph" w:customStyle="1" w:styleId="NumberingSecondLevel">
    <w:name w:val="Numbering Second Level"/>
    <w:basedOn w:val="Heading2"/>
    <w:qFormat/>
    <w:rsid w:val="00E970DE"/>
    <w:pPr>
      <w:keepNext/>
      <w:keepLines/>
      <w:numPr>
        <w:ilvl w:val="1"/>
        <w:numId w:val="8"/>
      </w:numPr>
      <w:spacing w:after="0"/>
      <w:ind w:left="0" w:firstLine="0"/>
      <w:outlineLvl w:val="9"/>
    </w:pPr>
    <w:rPr>
      <w:rFonts w:asciiTheme="majorHAnsi" w:eastAsiaTheme="majorEastAsia" w:hAnsiTheme="majorHAnsi" w:cstheme="majorBidi"/>
      <w:bCs/>
      <w:color w:val="53565A" w:themeColor="text1"/>
      <w:sz w:val="20"/>
      <w:szCs w:val="20"/>
      <w:lang w:eastAsia="en-GB"/>
    </w:rPr>
  </w:style>
  <w:style w:type="paragraph" w:customStyle="1" w:styleId="NumberingThirdLevel">
    <w:name w:val="Numbering Third Level"/>
    <w:basedOn w:val="Heading3"/>
    <w:qFormat/>
    <w:rsid w:val="00DF2B2B"/>
    <w:pPr>
      <w:keepNext/>
      <w:keepLines/>
      <w:numPr>
        <w:ilvl w:val="2"/>
      </w:numPr>
      <w:spacing w:after="0" w:line="240" w:lineRule="auto"/>
      <w:ind w:left="720" w:hanging="720"/>
    </w:pPr>
    <w:rPr>
      <w:rFonts w:asciiTheme="majorHAnsi" w:eastAsiaTheme="majorEastAsia" w:hAnsiTheme="majorHAnsi" w:cstheme="majorBidi"/>
      <w:bCs/>
      <w:sz w:val="20"/>
      <w:szCs w:val="20"/>
      <w:lang w:eastAsia="en-GB"/>
    </w:rPr>
  </w:style>
  <w:style w:type="table" w:customStyle="1" w:styleId="TableOption11">
    <w:name w:val="Table Option 11"/>
    <w:basedOn w:val="TableNormal"/>
    <w:next w:val="TableGrid"/>
    <w:uiPriority w:val="39"/>
    <w:rsid w:val="004124A1"/>
    <w:rPr>
      <w:rFonts w:asciiTheme="minorHAnsi" w:eastAsia="Times New Roman" w:hAnsiTheme="minorHAnsi"/>
      <w:color w:val="53565A"/>
      <w:lang w:eastAsia="en-GB"/>
    </w:rPr>
    <w:tblPr>
      <w:tblBorders>
        <w:insideH w:val="single" w:sz="4" w:space="0" w:color="FFFFFF"/>
      </w:tblBorders>
      <w:tblCellMar>
        <w:top w:w="28" w:type="dxa"/>
        <w:bottom w:w="28" w:type="dxa"/>
      </w:tblCellMar>
    </w:tblPr>
    <w:tcPr>
      <w:shd w:val="clear" w:color="auto" w:fill="C6EDFF"/>
      <w:vAlign w:val="center"/>
    </w:tcPr>
    <w:tblStylePr w:type="firstRow">
      <w:rPr>
        <w:color w:val="FFFFFF"/>
      </w:rPr>
      <w:tblPr/>
      <w:tcPr>
        <w:shd w:val="clear" w:color="auto" w:fill="009FE3"/>
      </w:tcPr>
    </w:tblStylePr>
    <w:tblStylePr w:type="lastRow">
      <w:rPr>
        <w:b/>
        <w:color w:val="FFFFFF"/>
      </w:rPr>
      <w:tblPr/>
      <w:tcPr>
        <w:shd w:val="clear" w:color="auto" w:fill="174290"/>
      </w:tcPr>
    </w:tblStylePr>
  </w:style>
  <w:style w:type="paragraph" w:customStyle="1" w:styleId="Tabletexttitle">
    <w:name w:val="Table text title"/>
    <w:basedOn w:val="TableTextgrey"/>
    <w:rsid w:val="004124A1"/>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SW1">
  <a:themeElements>
    <a:clrScheme name="Water for Life">
      <a:dk1>
        <a:srgbClr val="53565A"/>
      </a:dk1>
      <a:lt1>
        <a:sysClr val="window" lastClr="FFFFFF"/>
      </a:lt1>
      <a:dk2>
        <a:srgbClr val="174290"/>
      </a:dk2>
      <a:lt2>
        <a:srgbClr val="009FE3"/>
      </a:lt2>
      <a:accent1>
        <a:srgbClr val="3C92D0"/>
      </a:accent1>
      <a:accent2>
        <a:srgbClr val="FAB41A"/>
      </a:accent2>
      <a:accent3>
        <a:srgbClr val="00AAC6"/>
      </a:accent3>
      <a:accent4>
        <a:srgbClr val="A15499"/>
      </a:accent4>
      <a:accent5>
        <a:srgbClr val="779A4A"/>
      </a:accent5>
      <a:accent6>
        <a:srgbClr val="DF4613"/>
      </a:accent6>
      <a:hlink>
        <a:srgbClr val="009FE3"/>
      </a:hlink>
      <a:folHlink>
        <a:srgbClr val="174290"/>
      </a:folHlink>
    </a:clrScheme>
    <a:fontScheme name="Southern Wat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4846-EDC9-454D-9A6A-EAF6F3F3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Company>Southern Water</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Mayall, Charlotte</dc:creator>
  <cp:keywords/>
  <dc:description/>
  <cp:lastModifiedBy>Mayall, Charlotte</cp:lastModifiedBy>
  <cp:revision>1</cp:revision>
  <cp:lastPrinted>2018-12-19T12:44:00Z</cp:lastPrinted>
  <dcterms:created xsi:type="dcterms:W3CDTF">2023-03-16T14:06:00Z</dcterms:created>
  <dcterms:modified xsi:type="dcterms:W3CDTF">2023-03-16T14:07:00Z</dcterms:modified>
</cp:coreProperties>
</file>