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Ind w:w="-209" w:type="dxa"/>
        <w:tblCellMar>
          <w:left w:w="10" w:type="dxa"/>
          <w:right w:w="10" w:type="dxa"/>
        </w:tblCellMar>
        <w:tblLook w:val="0000" w:firstRow="0" w:lastRow="0" w:firstColumn="0" w:lastColumn="0" w:noHBand="0" w:noVBand="0"/>
      </w:tblPr>
      <w:tblGrid>
        <w:gridCol w:w="1796"/>
        <w:gridCol w:w="416"/>
        <w:gridCol w:w="1661"/>
        <w:gridCol w:w="768"/>
        <w:gridCol w:w="1265"/>
        <w:gridCol w:w="235"/>
        <w:gridCol w:w="57"/>
        <w:gridCol w:w="1884"/>
        <w:gridCol w:w="1745"/>
      </w:tblGrid>
      <w:tr w:rsidR="00AE2F13" w14:paraId="3B322576" w14:textId="77777777" w:rsidTr="007A56D5">
        <w:trPr>
          <w:cantSplit/>
          <w:trHeight w:val="972"/>
        </w:trPr>
        <w:tc>
          <w:tcPr>
            <w:tcW w:w="1897" w:type="dxa"/>
            <w:vMerge w:val="restart"/>
            <w:tcBorders>
              <w:top w:val="single" w:sz="8" w:space="0" w:color="auto"/>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tcPr>
          <w:p w14:paraId="1B1E4081" w14:textId="0042E6E6" w:rsidR="00AE2F13" w:rsidRDefault="00DF026C" w:rsidP="00DF026C">
            <w:pPr>
              <w:spacing w:line="960" w:lineRule="auto"/>
              <w:jc w:val="center"/>
              <w:rPr>
                <w:rFonts w:ascii="Verdana" w:hAnsi="Verdana" w:cs="Arial"/>
                <w:b/>
                <w:bCs/>
                <w:sz w:val="20"/>
              </w:rPr>
            </w:pPr>
            <w:r>
              <w:rPr>
                <w:noProof/>
              </w:rPr>
              <w:drawing>
                <wp:anchor distT="0" distB="0" distL="114300" distR="114300" simplePos="0" relativeHeight="251662336" behindDoc="0" locked="0" layoutInCell="1" allowOverlap="1" wp14:anchorId="21A0B86F" wp14:editId="532906F6">
                  <wp:simplePos x="0" y="0"/>
                  <wp:positionH relativeFrom="margin">
                    <wp:posOffset>205740</wp:posOffset>
                  </wp:positionH>
                  <wp:positionV relativeFrom="margin">
                    <wp:posOffset>160655</wp:posOffset>
                  </wp:positionV>
                  <wp:extent cx="640080" cy="596900"/>
                  <wp:effectExtent l="0" t="0" r="7620" b="0"/>
                  <wp:wrapSquare wrapText="bothSides"/>
                  <wp:docPr id="3" name="Picture 3" descr="CDC b&amp;w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b&amp;w LOW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62" w:type="dxa"/>
            <w:gridSpan w:val="7"/>
            <w:vMerge w:val="restart"/>
            <w:tcBorders>
              <w:top w:val="single" w:sz="8" w:space="0" w:color="auto"/>
              <w:left w:val="single" w:sz="4" w:space="0" w:color="000000"/>
              <w:bottom w:val="single" w:sz="4" w:space="0" w:color="000000"/>
            </w:tcBorders>
            <w:shd w:val="clear" w:color="auto" w:fill="auto"/>
            <w:noWrap/>
            <w:tcMar>
              <w:top w:w="0" w:type="dxa"/>
              <w:left w:w="108" w:type="dxa"/>
              <w:bottom w:w="0" w:type="dxa"/>
              <w:right w:w="108" w:type="dxa"/>
            </w:tcMar>
          </w:tcPr>
          <w:p w14:paraId="729D4FFB" w14:textId="6211CA34" w:rsidR="00AE2F13" w:rsidRPr="00DF026C" w:rsidRDefault="00DF026C" w:rsidP="00DF026C">
            <w:pPr>
              <w:jc w:val="center"/>
              <w:rPr>
                <w:rFonts w:ascii="Arial" w:hAnsi="Arial" w:cs="Arial"/>
                <w:b/>
                <w:bCs/>
                <w:sz w:val="32"/>
                <w:szCs w:val="32"/>
              </w:rPr>
            </w:pPr>
            <w:r w:rsidRPr="00DF026C">
              <w:rPr>
                <w:rFonts w:ascii="Arial" w:hAnsi="Arial" w:cs="Arial"/>
                <w:b/>
                <w:bCs/>
                <w:sz w:val="32"/>
                <w:szCs w:val="32"/>
              </w:rPr>
              <w:t>Representation Form</w:t>
            </w:r>
          </w:p>
          <w:p w14:paraId="18123617" w14:textId="1A6484D2" w:rsidR="00AE2F13" w:rsidRPr="00DF026C" w:rsidRDefault="00DF026C" w:rsidP="00DF026C">
            <w:pPr>
              <w:ind w:left="-3" w:firstLine="3"/>
              <w:jc w:val="center"/>
              <w:rPr>
                <w:rFonts w:ascii="Arial" w:hAnsi="Arial" w:cs="Arial"/>
                <w:sz w:val="28"/>
                <w:szCs w:val="28"/>
              </w:rPr>
            </w:pPr>
            <w:r w:rsidRPr="00DF026C">
              <w:rPr>
                <w:rFonts w:ascii="Arial" w:hAnsi="Arial" w:cs="Arial"/>
                <w:sz w:val="28"/>
                <w:szCs w:val="28"/>
              </w:rPr>
              <w:t xml:space="preserve">Local Plan 2021 – 2039 </w:t>
            </w:r>
            <w:r w:rsidR="00AE2F13" w:rsidRPr="00DF026C">
              <w:rPr>
                <w:rFonts w:ascii="Arial" w:hAnsi="Arial" w:cs="Arial"/>
                <w:sz w:val="28"/>
                <w:szCs w:val="28"/>
              </w:rPr>
              <w:t>Publication Stage</w:t>
            </w:r>
          </w:p>
          <w:p w14:paraId="0DB1C509" w14:textId="77777777" w:rsidR="00AE2F13" w:rsidRDefault="00AE2F13" w:rsidP="00DF026C">
            <w:pPr>
              <w:jc w:val="center"/>
              <w:rPr>
                <w:rFonts w:ascii="Verdana" w:hAnsi="Verdana" w:cs="Arial"/>
                <w:sz w:val="20"/>
              </w:rPr>
            </w:pPr>
          </w:p>
        </w:tc>
        <w:tc>
          <w:tcPr>
            <w:tcW w:w="1843" w:type="dxa"/>
            <w:vMerge w:val="restart"/>
            <w:tcBorders>
              <w:top w:val="single" w:sz="8" w:space="0" w:color="auto"/>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tcPr>
          <w:p w14:paraId="77E091FA" w14:textId="77777777" w:rsidR="00AE2F13" w:rsidRDefault="00AE2F13" w:rsidP="00DF026C">
            <w:pPr>
              <w:rPr>
                <w:rFonts w:ascii="Verdana" w:hAnsi="Verdana" w:cs="Arial"/>
                <w:b/>
                <w:bCs/>
                <w:sz w:val="20"/>
              </w:rPr>
            </w:pPr>
            <w:r>
              <w:rPr>
                <w:rFonts w:ascii="Verdana" w:hAnsi="Verdana" w:cs="Arial"/>
                <w:b/>
                <w:bCs/>
                <w:sz w:val="20"/>
              </w:rPr>
              <w:t>Ref:</w:t>
            </w:r>
          </w:p>
          <w:p w14:paraId="7D4D2E5C" w14:textId="77777777" w:rsidR="00AE2F13" w:rsidRDefault="00AE2F13" w:rsidP="00DF026C">
            <w:pPr>
              <w:rPr>
                <w:rFonts w:ascii="Verdana" w:hAnsi="Verdana" w:cs="Arial"/>
                <w:b/>
                <w:bCs/>
                <w:sz w:val="20"/>
              </w:rPr>
            </w:pPr>
          </w:p>
          <w:p w14:paraId="14F87A15" w14:textId="77777777" w:rsidR="00AE2F13" w:rsidRDefault="00AE2F13" w:rsidP="00DF026C">
            <w:pPr>
              <w:rPr>
                <w:rFonts w:ascii="Verdana" w:hAnsi="Verdana" w:cs="Arial"/>
                <w:b/>
                <w:bCs/>
                <w:sz w:val="20"/>
              </w:rPr>
            </w:pPr>
          </w:p>
          <w:p w14:paraId="1B703872" w14:textId="77777777" w:rsidR="00AE2F13" w:rsidRDefault="00AE2F13" w:rsidP="00DF026C">
            <w:pPr>
              <w:rPr>
                <w:rFonts w:ascii="Verdana" w:hAnsi="Verdana" w:cs="Arial"/>
                <w:b/>
                <w:bCs/>
                <w:sz w:val="20"/>
              </w:rPr>
            </w:pPr>
            <w:r>
              <w:rPr>
                <w:rFonts w:ascii="Verdana" w:hAnsi="Verdana" w:cs="Arial"/>
                <w:b/>
                <w:bCs/>
                <w:sz w:val="20"/>
              </w:rPr>
              <w:t xml:space="preserve">(For official use only) </w:t>
            </w:r>
          </w:p>
        </w:tc>
      </w:tr>
      <w:tr w:rsidR="00AE2F13" w14:paraId="22503659" w14:textId="77777777" w:rsidTr="007A56D5">
        <w:trPr>
          <w:cantSplit/>
          <w:trHeight w:val="432"/>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D3F49D"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175BEF39"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3CF51C6C" w14:textId="77777777" w:rsidR="00AE2F13" w:rsidRDefault="00AE2F13" w:rsidP="00644675">
            <w:pPr>
              <w:rPr>
                <w:rFonts w:ascii="Verdana" w:hAnsi="Verdana" w:cs="Arial"/>
                <w:b/>
                <w:bCs/>
                <w:sz w:val="20"/>
              </w:rPr>
            </w:pPr>
          </w:p>
        </w:tc>
      </w:tr>
      <w:tr w:rsidR="00AE2F13" w14:paraId="4DBE5539" w14:textId="77777777" w:rsidTr="007A56D5">
        <w:trPr>
          <w:cantSplit/>
          <w:trHeight w:val="243"/>
        </w:trPr>
        <w:tc>
          <w:tcPr>
            <w:tcW w:w="1897" w:type="dxa"/>
            <w:vMerge/>
            <w:tcBorders>
              <w:top w:val="single" w:sz="4" w:space="0" w:color="000000"/>
              <w:left w:val="single" w:sz="8"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41C95F" w14:textId="77777777" w:rsidR="00AE2F13" w:rsidRDefault="00AE2F13" w:rsidP="00644675">
            <w:pPr>
              <w:ind w:left="-3" w:firstLine="3"/>
              <w:rPr>
                <w:rFonts w:ascii="Verdana" w:hAnsi="Verdana" w:cs="Arial"/>
                <w:sz w:val="20"/>
              </w:rPr>
            </w:pPr>
          </w:p>
        </w:tc>
        <w:tc>
          <w:tcPr>
            <w:tcW w:w="5962" w:type="dxa"/>
            <w:gridSpan w:val="7"/>
            <w:vMerge/>
            <w:tcBorders>
              <w:left w:val="single" w:sz="4" w:space="0" w:color="000000"/>
              <w:bottom w:val="single" w:sz="4" w:space="0" w:color="000000"/>
            </w:tcBorders>
            <w:shd w:val="clear" w:color="auto" w:fill="auto"/>
            <w:noWrap/>
            <w:tcMar>
              <w:top w:w="0" w:type="dxa"/>
              <w:left w:w="108" w:type="dxa"/>
              <w:bottom w:w="0" w:type="dxa"/>
              <w:right w:w="108" w:type="dxa"/>
            </w:tcMar>
            <w:vAlign w:val="bottom"/>
          </w:tcPr>
          <w:p w14:paraId="48D747EF" w14:textId="77777777" w:rsidR="00AE2F13" w:rsidRDefault="00AE2F13" w:rsidP="00644675">
            <w:pPr>
              <w:ind w:left="-3" w:firstLine="3"/>
              <w:jc w:val="center"/>
              <w:rPr>
                <w:rFonts w:ascii="Verdana" w:hAnsi="Verdana" w:cs="Arial"/>
                <w:sz w:val="20"/>
              </w:rPr>
            </w:pPr>
          </w:p>
        </w:tc>
        <w:tc>
          <w:tcPr>
            <w:tcW w:w="1843" w:type="dxa"/>
            <w:vMerge/>
            <w:tcBorders>
              <w:top w:val="single" w:sz="8" w:space="0" w:color="000000"/>
              <w:left w:val="single" w:sz="8" w:space="0" w:color="000000"/>
              <w:bottom w:val="single" w:sz="4" w:space="0" w:color="000000"/>
              <w:right w:val="single" w:sz="8" w:space="0" w:color="auto"/>
            </w:tcBorders>
            <w:shd w:val="clear" w:color="auto" w:fill="auto"/>
            <w:noWrap/>
            <w:tcMar>
              <w:top w:w="0" w:type="dxa"/>
              <w:left w:w="108" w:type="dxa"/>
              <w:bottom w:w="0" w:type="dxa"/>
              <w:right w:w="108" w:type="dxa"/>
            </w:tcMar>
            <w:vAlign w:val="center"/>
          </w:tcPr>
          <w:p w14:paraId="05EF7092" w14:textId="77777777" w:rsidR="00AE2F13" w:rsidRDefault="00AE2F13" w:rsidP="00644675">
            <w:pPr>
              <w:rPr>
                <w:rFonts w:ascii="Verdana" w:hAnsi="Verdana" w:cs="Arial"/>
                <w:b/>
                <w:bCs/>
                <w:sz w:val="20"/>
              </w:rPr>
            </w:pPr>
          </w:p>
        </w:tc>
      </w:tr>
      <w:tr w:rsidR="00AE2F13" w:rsidRPr="006D4D5A" w14:paraId="1AA00A23" w14:textId="77777777" w:rsidTr="007A56D5">
        <w:trPr>
          <w:cantSplit/>
          <w:trHeight w:val="157"/>
        </w:trPr>
        <w:tc>
          <w:tcPr>
            <w:tcW w:w="9702" w:type="dxa"/>
            <w:gridSpan w:val="9"/>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bottom"/>
          </w:tcPr>
          <w:p w14:paraId="0F5BD0EF" w14:textId="77777777" w:rsidR="00AE2F13" w:rsidRPr="00820DAB" w:rsidRDefault="00AE2F13" w:rsidP="00644675">
            <w:pPr>
              <w:ind w:left="-3" w:firstLine="3"/>
              <w:rPr>
                <w:rFonts w:ascii="Arial" w:hAnsi="Arial" w:cs="Arial"/>
                <w:sz w:val="10"/>
                <w:szCs w:val="10"/>
              </w:rPr>
            </w:pPr>
          </w:p>
          <w:p w14:paraId="5048D2FD" w14:textId="33298BEF" w:rsidR="006D4D5A" w:rsidRPr="007A56D5" w:rsidRDefault="006D4D5A" w:rsidP="006D4D5A">
            <w:pPr>
              <w:rPr>
                <w:rFonts w:ascii="Arial" w:hAnsi="Arial" w:cs="Arial"/>
              </w:rPr>
            </w:pPr>
            <w:r w:rsidRPr="007A56D5">
              <w:rPr>
                <w:rFonts w:ascii="Arial" w:hAnsi="Arial" w:cs="Arial"/>
              </w:rPr>
              <w:t xml:space="preserve">The consultation on the Local Plan 2021 – 2039: Proposed Submission will run from 3 February 2023 to 17 March 2023.  The document and more information on the consultation can be viewed on our website </w:t>
            </w:r>
            <w:hyperlink r:id="rId9" w:history="1">
              <w:r w:rsidRPr="007A56D5">
                <w:rPr>
                  <w:rStyle w:val="Hyperlink"/>
                  <w:rFonts w:ascii="Arial" w:hAnsi="Arial" w:cs="Arial"/>
                </w:rPr>
                <w:t>www.chichester.gov.uk/localplan</w:t>
              </w:r>
            </w:hyperlink>
          </w:p>
          <w:p w14:paraId="14D32282" w14:textId="77777777" w:rsidR="006D4D5A" w:rsidRPr="007A56D5" w:rsidRDefault="006D4D5A" w:rsidP="006D4D5A">
            <w:pPr>
              <w:rPr>
                <w:rFonts w:ascii="Arial" w:hAnsi="Arial" w:cs="Arial"/>
              </w:rPr>
            </w:pPr>
          </w:p>
          <w:p w14:paraId="02DF8C9A" w14:textId="7FF3B6E6" w:rsidR="006D4D5A" w:rsidRPr="007A56D5" w:rsidRDefault="006D4D5A" w:rsidP="006D4D5A">
            <w:pPr>
              <w:jc w:val="center"/>
              <w:rPr>
                <w:rFonts w:ascii="Arial" w:hAnsi="Arial" w:cs="Arial"/>
                <w:b/>
              </w:rPr>
            </w:pPr>
            <w:r w:rsidRPr="007A56D5">
              <w:rPr>
                <w:rFonts w:ascii="Arial" w:hAnsi="Arial" w:cs="Arial"/>
                <w:b/>
              </w:rPr>
              <w:t>All comments must be received by 5pm on Friday 17 March 2023.</w:t>
            </w:r>
          </w:p>
          <w:p w14:paraId="5521AC56" w14:textId="77777777" w:rsidR="006D4D5A" w:rsidRPr="007A56D5" w:rsidRDefault="006D4D5A" w:rsidP="006D4D5A">
            <w:pPr>
              <w:jc w:val="center"/>
              <w:rPr>
                <w:rFonts w:ascii="Arial" w:hAnsi="Arial" w:cs="Arial"/>
                <w:b/>
              </w:rPr>
            </w:pPr>
          </w:p>
          <w:p w14:paraId="07DD4886" w14:textId="77777777" w:rsidR="006D4D5A" w:rsidRPr="007A56D5" w:rsidRDefault="006D4D5A" w:rsidP="006D4D5A">
            <w:pPr>
              <w:rPr>
                <w:rFonts w:ascii="Arial" w:hAnsi="Arial" w:cs="Arial"/>
              </w:rPr>
            </w:pPr>
            <w:r w:rsidRPr="007A56D5">
              <w:rPr>
                <w:rFonts w:ascii="Arial" w:hAnsi="Arial" w:cs="Arial"/>
              </w:rPr>
              <w:t xml:space="preserve">There are </w:t>
            </w:r>
            <w:proofErr w:type="gramStart"/>
            <w:r w:rsidRPr="007A56D5">
              <w:rPr>
                <w:rFonts w:ascii="Arial" w:hAnsi="Arial" w:cs="Arial"/>
              </w:rPr>
              <w:t>a number of</w:t>
            </w:r>
            <w:proofErr w:type="gramEnd"/>
            <w:r w:rsidRPr="007A56D5">
              <w:rPr>
                <w:rFonts w:ascii="Arial" w:hAnsi="Arial" w:cs="Arial"/>
              </w:rPr>
              <w:t xml:space="preserve"> ways to make your comments:</w:t>
            </w:r>
          </w:p>
          <w:p w14:paraId="4F33E8A9" w14:textId="77777777" w:rsidR="006D4D5A" w:rsidRPr="00820DAB" w:rsidRDefault="006D4D5A" w:rsidP="006D4D5A">
            <w:pPr>
              <w:rPr>
                <w:rFonts w:ascii="Arial" w:hAnsi="Arial" w:cs="Arial"/>
                <w:sz w:val="10"/>
                <w:szCs w:val="10"/>
              </w:rPr>
            </w:pPr>
          </w:p>
          <w:p w14:paraId="15718D23" w14:textId="3E63725D" w:rsidR="006D4D5A" w:rsidRPr="007A56D5" w:rsidRDefault="006D4D5A" w:rsidP="006D4D5A">
            <w:pPr>
              <w:pStyle w:val="ListParagraph"/>
              <w:numPr>
                <w:ilvl w:val="0"/>
                <w:numId w:val="1"/>
              </w:numPr>
              <w:spacing w:after="0" w:line="240" w:lineRule="auto"/>
              <w:rPr>
                <w:rFonts w:ascii="Arial" w:hAnsi="Arial" w:cs="Arial"/>
                <w:sz w:val="24"/>
                <w:szCs w:val="24"/>
              </w:rPr>
            </w:pPr>
            <w:r w:rsidRPr="007A56D5">
              <w:rPr>
                <w:rFonts w:ascii="Arial" w:hAnsi="Arial" w:cs="Arial"/>
                <w:sz w:val="24"/>
                <w:szCs w:val="24"/>
              </w:rPr>
              <w:t xml:space="preserve">Comment on the document on the internet using our online consultation website </w:t>
            </w:r>
            <w:hyperlink r:id="rId10" w:history="1">
              <w:r w:rsidRPr="007A56D5">
                <w:rPr>
                  <w:rStyle w:val="Hyperlink"/>
                  <w:rFonts w:ascii="Arial" w:hAnsi="Arial" w:cs="Arial"/>
                  <w:sz w:val="24"/>
                  <w:szCs w:val="24"/>
                </w:rPr>
                <w:t>www.chichester.gov.uk/localplanconsultation</w:t>
              </w:r>
            </w:hyperlink>
            <w:r w:rsidRPr="007A56D5">
              <w:rPr>
                <w:rFonts w:ascii="Arial" w:hAnsi="Arial" w:cs="Arial"/>
                <w:sz w:val="24"/>
                <w:szCs w:val="24"/>
              </w:rPr>
              <w:t xml:space="preserve"> </w:t>
            </w:r>
            <w:r w:rsidRPr="007A56D5">
              <w:rPr>
                <w:rFonts w:ascii="Arial" w:hAnsi="Arial" w:cs="Arial"/>
                <w:b/>
                <w:sz w:val="24"/>
                <w:szCs w:val="24"/>
              </w:rPr>
              <w:t>(Recommended)</w:t>
            </w:r>
          </w:p>
          <w:p w14:paraId="40404737" w14:textId="77777777" w:rsidR="006D4D5A" w:rsidRPr="00820DAB" w:rsidRDefault="006D4D5A" w:rsidP="006D4D5A">
            <w:pPr>
              <w:pStyle w:val="ListParagraph"/>
              <w:spacing w:after="0" w:line="240" w:lineRule="auto"/>
              <w:rPr>
                <w:rFonts w:ascii="Arial" w:hAnsi="Arial" w:cs="Arial"/>
                <w:sz w:val="10"/>
                <w:szCs w:val="10"/>
              </w:rPr>
            </w:pPr>
          </w:p>
          <w:p w14:paraId="71875674" w14:textId="77777777" w:rsidR="006D4D5A" w:rsidRPr="00820DAB" w:rsidRDefault="006D4D5A" w:rsidP="006D4D5A">
            <w:pPr>
              <w:pStyle w:val="ListParagraph"/>
              <w:spacing w:after="0" w:line="240" w:lineRule="auto"/>
              <w:rPr>
                <w:rFonts w:ascii="Arial" w:hAnsi="Arial" w:cs="Arial"/>
                <w:sz w:val="10"/>
                <w:szCs w:val="10"/>
              </w:rPr>
            </w:pPr>
          </w:p>
          <w:p w14:paraId="700C8777" w14:textId="21B2CF3F" w:rsidR="006D4D5A" w:rsidRPr="007A56D5" w:rsidRDefault="00B0400D" w:rsidP="006D4D5A">
            <w:pPr>
              <w:pStyle w:val="ListParagraph"/>
              <w:numPr>
                <w:ilvl w:val="0"/>
                <w:numId w:val="1"/>
              </w:numPr>
              <w:spacing w:after="0" w:line="240" w:lineRule="auto"/>
              <w:rPr>
                <w:rFonts w:ascii="Arial" w:hAnsi="Arial" w:cs="Arial"/>
                <w:sz w:val="24"/>
                <w:szCs w:val="24"/>
              </w:rPr>
            </w:pPr>
            <w:r>
              <w:rPr>
                <w:rFonts w:ascii="Arial" w:hAnsi="Arial" w:cs="Arial"/>
                <w:sz w:val="24"/>
                <w:szCs w:val="24"/>
              </w:rPr>
              <w:t>Post a copy of this form</w:t>
            </w:r>
            <w:r w:rsidR="006D4D5A" w:rsidRPr="007A56D5">
              <w:rPr>
                <w:rFonts w:ascii="Arial" w:hAnsi="Arial" w:cs="Arial"/>
                <w:sz w:val="24"/>
                <w:szCs w:val="24"/>
              </w:rPr>
              <w:t xml:space="preserve"> to us at: Planning Policy Team, Chichester District Council, East Pallant House, 1 East Pallant, Chichester, West Sussex, PO19 1TY</w:t>
            </w:r>
          </w:p>
          <w:p w14:paraId="2BB5CCA7" w14:textId="77777777" w:rsidR="006D4D5A" w:rsidRPr="007A56D5" w:rsidRDefault="006D4D5A" w:rsidP="006D4D5A">
            <w:pPr>
              <w:pStyle w:val="ListParagraph"/>
              <w:spacing w:after="0" w:line="240" w:lineRule="auto"/>
              <w:rPr>
                <w:rFonts w:ascii="Arial" w:hAnsi="Arial" w:cs="Arial"/>
                <w:sz w:val="24"/>
                <w:szCs w:val="24"/>
              </w:rPr>
            </w:pPr>
          </w:p>
          <w:p w14:paraId="7878F636" w14:textId="77777777" w:rsidR="006D4D5A" w:rsidRPr="007A56D5" w:rsidRDefault="006D4D5A" w:rsidP="006D4D5A">
            <w:pPr>
              <w:rPr>
                <w:rFonts w:ascii="Arial" w:hAnsi="Arial" w:cs="Arial"/>
                <w:b/>
                <w:u w:val="single"/>
              </w:rPr>
            </w:pPr>
            <w:r w:rsidRPr="007A56D5">
              <w:rPr>
                <w:rFonts w:ascii="Arial" w:hAnsi="Arial" w:cs="Arial"/>
                <w:b/>
                <w:u w:val="single"/>
              </w:rPr>
              <w:t>How to use this form</w:t>
            </w:r>
          </w:p>
          <w:p w14:paraId="538A63C3" w14:textId="77777777" w:rsidR="006D4D5A" w:rsidRPr="007A56D5" w:rsidRDefault="006D4D5A" w:rsidP="006D4D5A">
            <w:pPr>
              <w:rPr>
                <w:rFonts w:ascii="Arial" w:hAnsi="Arial" w:cs="Arial"/>
                <w:b/>
                <w:u w:val="single"/>
              </w:rPr>
            </w:pPr>
          </w:p>
          <w:p w14:paraId="7F220A46" w14:textId="77777777" w:rsidR="006D4D5A" w:rsidRPr="007A56D5" w:rsidRDefault="006D4D5A" w:rsidP="006D4D5A">
            <w:pPr>
              <w:rPr>
                <w:rFonts w:ascii="Arial" w:hAnsi="Arial" w:cs="Arial"/>
              </w:rPr>
            </w:pPr>
            <w:r w:rsidRPr="007A56D5">
              <w:rPr>
                <w:rFonts w:ascii="Arial" w:hAnsi="Arial" w:cs="Arial"/>
              </w:rPr>
              <w:t>Please complete Part A in full.  Please note anonymous comments cannot be accepted, a full address including postcode must be provided.</w:t>
            </w:r>
          </w:p>
          <w:p w14:paraId="57F128D9" w14:textId="77777777" w:rsidR="006D4D5A" w:rsidRPr="007A56D5" w:rsidRDefault="006D4D5A" w:rsidP="006D4D5A">
            <w:pPr>
              <w:rPr>
                <w:rFonts w:ascii="Arial" w:hAnsi="Arial" w:cs="Arial"/>
              </w:rPr>
            </w:pPr>
          </w:p>
          <w:p w14:paraId="59B8EBC4" w14:textId="77777777" w:rsidR="006D4D5A" w:rsidRPr="007A56D5" w:rsidRDefault="006D4D5A" w:rsidP="006D4D5A">
            <w:pPr>
              <w:rPr>
                <w:rFonts w:ascii="Arial" w:hAnsi="Arial" w:cs="Arial"/>
              </w:rPr>
            </w:pPr>
            <w:r w:rsidRPr="007A56D5">
              <w:rPr>
                <w:rFonts w:ascii="Arial" w:hAnsi="Arial" w:cs="Arial"/>
              </w:rPr>
              <w:t xml:space="preserve">Please complete Part B overleaf, </w:t>
            </w:r>
            <w:r w:rsidRPr="007A56D5">
              <w:rPr>
                <w:rFonts w:ascii="Arial" w:hAnsi="Arial" w:cs="Arial"/>
                <w:u w:val="single"/>
              </w:rPr>
              <w:t>using a new form for each separate policy or paragraph</w:t>
            </w:r>
            <w:r w:rsidRPr="007A56D5">
              <w:rPr>
                <w:rFonts w:ascii="Arial" w:hAnsi="Arial" w:cs="Arial"/>
              </w:rPr>
              <w:t xml:space="preserve"> that you wish to comment on.  Please identify which paragraph your comment relates to by completing the appropriate box.</w:t>
            </w:r>
          </w:p>
          <w:p w14:paraId="26399D5D" w14:textId="77777777" w:rsidR="006D4D5A" w:rsidRPr="007A56D5" w:rsidRDefault="006D4D5A" w:rsidP="006D4D5A">
            <w:pPr>
              <w:rPr>
                <w:rFonts w:ascii="Arial" w:hAnsi="Arial" w:cs="Arial"/>
              </w:rPr>
            </w:pPr>
          </w:p>
          <w:p w14:paraId="047B2A5D" w14:textId="0B56C67D" w:rsidR="006D4D5A" w:rsidRPr="007A56D5" w:rsidRDefault="006D4D5A" w:rsidP="006D4D5A">
            <w:pPr>
              <w:ind w:left="-3" w:firstLine="3"/>
              <w:rPr>
                <w:rFonts w:ascii="Arial" w:hAnsi="Arial" w:cs="Arial"/>
              </w:rPr>
            </w:pPr>
            <w:r w:rsidRPr="007A56D5">
              <w:rPr>
                <w:rFonts w:ascii="Arial" w:hAnsi="Arial" w:cs="Arial"/>
              </w:rPr>
              <w:t xml:space="preserve">For more information, or if you need assistance completing this form, please contact the Planning Policy Team by email at </w:t>
            </w:r>
            <w:hyperlink r:id="rId11" w:history="1">
              <w:r w:rsidRPr="007A56D5">
                <w:rPr>
                  <w:rStyle w:val="Hyperlink"/>
                  <w:rFonts w:ascii="Arial" w:hAnsi="Arial" w:cs="Arial"/>
                </w:rPr>
                <w:t>planningpolicy@chichester.gov.uk</w:t>
              </w:r>
            </w:hyperlink>
            <w:r w:rsidRPr="007A56D5">
              <w:rPr>
                <w:rFonts w:ascii="Arial" w:hAnsi="Arial" w:cs="Arial"/>
              </w:rPr>
              <w:t xml:space="preserve"> or telephone 01243 785166.</w:t>
            </w:r>
          </w:p>
          <w:p w14:paraId="19D850CA" w14:textId="6388973A" w:rsidR="006D4D5A" w:rsidRPr="007A56D5" w:rsidRDefault="006D4D5A" w:rsidP="00644675">
            <w:pPr>
              <w:ind w:left="-3" w:firstLine="3"/>
              <w:rPr>
                <w:rFonts w:ascii="Arial" w:hAnsi="Arial" w:cs="Arial"/>
              </w:rPr>
            </w:pPr>
          </w:p>
        </w:tc>
      </w:tr>
      <w:tr w:rsidR="00AE2F13" w:rsidRPr="006D4D5A" w14:paraId="6EE94D5B" w14:textId="77777777" w:rsidTr="007A56D5">
        <w:trPr>
          <w:cantSplit/>
          <w:trHeight w:val="157"/>
        </w:trPr>
        <w:tc>
          <w:tcPr>
            <w:tcW w:w="9702" w:type="dxa"/>
            <w:gridSpan w:val="9"/>
            <w:tcBorders>
              <w:top w:val="single" w:sz="4" w:space="0" w:color="000000"/>
              <w:left w:val="single" w:sz="8" w:space="0" w:color="auto"/>
              <w:bottom w:val="double" w:sz="4" w:space="0" w:color="000000"/>
              <w:right w:val="single" w:sz="8" w:space="0" w:color="auto"/>
            </w:tcBorders>
            <w:shd w:val="clear" w:color="auto" w:fill="auto"/>
            <w:noWrap/>
            <w:tcMar>
              <w:top w:w="0" w:type="dxa"/>
              <w:left w:w="108" w:type="dxa"/>
              <w:bottom w:w="0" w:type="dxa"/>
              <w:right w:w="108" w:type="dxa"/>
            </w:tcMar>
            <w:vAlign w:val="bottom"/>
          </w:tcPr>
          <w:p w14:paraId="71681701" w14:textId="19376607" w:rsidR="00AE2F13" w:rsidRPr="006D4D5A" w:rsidRDefault="00AE2F13" w:rsidP="00644675">
            <w:pPr>
              <w:pStyle w:val="BodyText"/>
              <w:rPr>
                <w:rFonts w:ascii="Arial" w:hAnsi="Arial" w:cs="Arial"/>
                <w:b/>
                <w:kern w:val="3"/>
                <w:sz w:val="32"/>
                <w:szCs w:val="32"/>
              </w:rPr>
            </w:pPr>
            <w:bookmarkStart w:id="0" w:name="_Toc364432883"/>
            <w:r w:rsidRPr="006D4D5A">
              <w:rPr>
                <w:rFonts w:ascii="Arial" w:hAnsi="Arial" w:cs="Arial"/>
                <w:b/>
                <w:kern w:val="3"/>
                <w:sz w:val="32"/>
                <w:szCs w:val="32"/>
              </w:rPr>
              <w:t>Part A</w:t>
            </w:r>
            <w:bookmarkEnd w:id="0"/>
          </w:p>
          <w:p w14:paraId="41477F3E" w14:textId="77777777" w:rsidR="00AE2F13" w:rsidRPr="006D4D5A" w:rsidRDefault="00AE2F13" w:rsidP="00644675">
            <w:pPr>
              <w:ind w:left="-3" w:firstLine="3"/>
              <w:rPr>
                <w:rFonts w:ascii="Arial" w:hAnsi="Arial" w:cs="Arial"/>
                <w:sz w:val="20"/>
              </w:rPr>
            </w:pPr>
          </w:p>
        </w:tc>
      </w:tr>
      <w:tr w:rsidR="007A56D5" w:rsidRPr="006D4D5A" w14:paraId="2BC9BE41" w14:textId="77777777" w:rsidTr="00240C0B">
        <w:trPr>
          <w:cantSplit/>
          <w:trHeight w:val="222"/>
        </w:trPr>
        <w:tc>
          <w:tcPr>
            <w:tcW w:w="3796" w:type="dxa"/>
            <w:gridSpan w:val="3"/>
            <w:tcBorders>
              <w:top w:val="double" w:sz="4" w:space="0" w:color="000000"/>
              <w:left w:val="single" w:sz="8" w:space="0" w:color="auto"/>
            </w:tcBorders>
            <w:shd w:val="clear" w:color="auto" w:fill="auto"/>
            <w:noWrap/>
            <w:tcMar>
              <w:top w:w="0" w:type="dxa"/>
              <w:left w:w="108" w:type="dxa"/>
              <w:bottom w:w="0" w:type="dxa"/>
              <w:right w:w="108" w:type="dxa"/>
            </w:tcMar>
            <w:vAlign w:val="bottom"/>
          </w:tcPr>
          <w:p w14:paraId="2A11554C" w14:textId="7033F24A" w:rsidR="007A56D5" w:rsidRPr="007A56D5" w:rsidRDefault="007A56D5" w:rsidP="00644675">
            <w:pPr>
              <w:ind w:left="-3" w:firstLine="3"/>
              <w:rPr>
                <w:rFonts w:ascii="Arial" w:hAnsi="Arial" w:cs="Arial"/>
              </w:rPr>
            </w:pPr>
            <w:r w:rsidRPr="007A56D5">
              <w:rPr>
                <w:rFonts w:ascii="Arial" w:hAnsi="Arial" w:cs="Arial"/>
                <w:bCs/>
              </w:rPr>
              <w:t>1. Personal Details*</w:t>
            </w:r>
          </w:p>
        </w:tc>
        <w:tc>
          <w:tcPr>
            <w:tcW w:w="673" w:type="dxa"/>
            <w:tcBorders>
              <w:top w:val="double" w:sz="4" w:space="0" w:color="000000"/>
            </w:tcBorders>
            <w:shd w:val="clear" w:color="auto" w:fill="auto"/>
            <w:noWrap/>
            <w:tcMar>
              <w:top w:w="0" w:type="dxa"/>
              <w:left w:w="108" w:type="dxa"/>
              <w:bottom w:w="0" w:type="dxa"/>
              <w:right w:w="108" w:type="dxa"/>
            </w:tcMar>
            <w:vAlign w:val="bottom"/>
          </w:tcPr>
          <w:p w14:paraId="76021860" w14:textId="77777777" w:rsidR="007A56D5" w:rsidRPr="007A56D5" w:rsidRDefault="007A56D5" w:rsidP="00644675">
            <w:pPr>
              <w:ind w:left="-3" w:firstLine="3"/>
              <w:rPr>
                <w:rFonts w:ascii="Arial" w:hAnsi="Arial" w:cs="Arial"/>
              </w:rPr>
            </w:pPr>
          </w:p>
        </w:tc>
        <w:tc>
          <w:tcPr>
            <w:tcW w:w="1117" w:type="dxa"/>
            <w:tcBorders>
              <w:top w:val="double" w:sz="4" w:space="0" w:color="000000"/>
            </w:tcBorders>
            <w:shd w:val="clear" w:color="auto" w:fill="auto"/>
            <w:noWrap/>
            <w:tcMar>
              <w:top w:w="0" w:type="dxa"/>
              <w:left w:w="108" w:type="dxa"/>
              <w:bottom w:w="0" w:type="dxa"/>
              <w:right w:w="108" w:type="dxa"/>
            </w:tcMar>
            <w:vAlign w:val="bottom"/>
          </w:tcPr>
          <w:p w14:paraId="496E1DED" w14:textId="77777777" w:rsidR="007A56D5" w:rsidRPr="007A56D5" w:rsidRDefault="007A56D5" w:rsidP="00644675">
            <w:pPr>
              <w:ind w:left="-3" w:firstLine="3"/>
              <w:rPr>
                <w:rFonts w:ascii="Arial" w:hAnsi="Arial" w:cs="Arial"/>
              </w:rPr>
            </w:pPr>
          </w:p>
        </w:tc>
        <w:tc>
          <w:tcPr>
            <w:tcW w:w="236" w:type="dxa"/>
            <w:tcBorders>
              <w:top w:val="double" w:sz="4" w:space="0" w:color="000000"/>
            </w:tcBorders>
            <w:shd w:val="clear" w:color="auto" w:fill="auto"/>
            <w:noWrap/>
            <w:tcMar>
              <w:top w:w="0" w:type="dxa"/>
              <w:left w:w="108" w:type="dxa"/>
              <w:bottom w:w="0" w:type="dxa"/>
              <w:right w:w="108" w:type="dxa"/>
            </w:tcMar>
            <w:vAlign w:val="bottom"/>
          </w:tcPr>
          <w:p w14:paraId="207EDB1A" w14:textId="77777777" w:rsidR="007A56D5" w:rsidRPr="007A56D5" w:rsidRDefault="007A56D5" w:rsidP="00644675">
            <w:pPr>
              <w:ind w:left="-3" w:firstLine="3"/>
              <w:rPr>
                <w:rFonts w:ascii="Arial" w:hAnsi="Arial" w:cs="Arial"/>
                <w:b/>
                <w:bCs/>
              </w:rPr>
            </w:pPr>
          </w:p>
        </w:tc>
        <w:tc>
          <w:tcPr>
            <w:tcW w:w="3880" w:type="dxa"/>
            <w:gridSpan w:val="3"/>
            <w:tcBorders>
              <w:top w:val="double" w:sz="4" w:space="0" w:color="000000"/>
              <w:right w:val="single" w:sz="8" w:space="0" w:color="auto"/>
            </w:tcBorders>
            <w:shd w:val="clear" w:color="auto" w:fill="auto"/>
            <w:noWrap/>
            <w:tcMar>
              <w:top w:w="0" w:type="dxa"/>
              <w:left w:w="108" w:type="dxa"/>
              <w:bottom w:w="0" w:type="dxa"/>
              <w:right w:w="108" w:type="dxa"/>
            </w:tcMar>
            <w:vAlign w:val="bottom"/>
          </w:tcPr>
          <w:p w14:paraId="7791B495" w14:textId="77777777" w:rsidR="007A56D5" w:rsidRPr="007A56D5" w:rsidRDefault="007A56D5" w:rsidP="00644675">
            <w:pPr>
              <w:rPr>
                <w:rFonts w:ascii="Arial" w:hAnsi="Arial" w:cs="Arial"/>
                <w:bCs/>
              </w:rPr>
            </w:pPr>
            <w:r w:rsidRPr="007A56D5">
              <w:rPr>
                <w:rFonts w:ascii="Arial" w:hAnsi="Arial" w:cs="Arial"/>
                <w:bCs/>
              </w:rPr>
              <w:t>2. Agent’s Details (if applicable)</w:t>
            </w:r>
          </w:p>
        </w:tc>
      </w:tr>
      <w:tr w:rsidR="00AE2F13" w:rsidRPr="006D4D5A" w14:paraId="488ED564" w14:textId="77777777" w:rsidTr="007A56D5">
        <w:trPr>
          <w:cantSplit/>
          <w:trHeight w:val="658"/>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tcPr>
          <w:p w14:paraId="1448D137" w14:textId="5363E18E" w:rsidR="00AE2F13" w:rsidRPr="007A56D5" w:rsidRDefault="00AE2F13" w:rsidP="007A56D5">
            <w:pPr>
              <w:ind w:left="-3" w:firstLine="3"/>
              <w:rPr>
                <w:rFonts w:ascii="Arial" w:hAnsi="Arial" w:cs="Arial"/>
              </w:rPr>
            </w:pPr>
            <w:r w:rsidRPr="007A56D5">
              <w:rPr>
                <w:rFonts w:ascii="Arial" w:hAnsi="Arial" w:cs="Arial"/>
                <w:sz w:val="20"/>
                <w:szCs w:val="20"/>
              </w:rPr>
              <w:t>*</w:t>
            </w:r>
            <w:r w:rsidRPr="007A56D5">
              <w:rPr>
                <w:rFonts w:ascii="Arial" w:hAnsi="Arial" w:cs="Arial"/>
                <w:i/>
                <w:sz w:val="20"/>
                <w:szCs w:val="20"/>
              </w:rPr>
              <w:t>If an agent is appointed, please complete only the Title, Name and Organisation (if applicable)</w:t>
            </w:r>
            <w:r w:rsidR="007A56D5" w:rsidRPr="007A56D5">
              <w:rPr>
                <w:rFonts w:ascii="Arial" w:hAnsi="Arial" w:cs="Arial"/>
                <w:i/>
                <w:sz w:val="20"/>
                <w:szCs w:val="20"/>
              </w:rPr>
              <w:t xml:space="preserve"> </w:t>
            </w:r>
            <w:r w:rsidRPr="007A56D5">
              <w:rPr>
                <w:rFonts w:ascii="Arial" w:hAnsi="Arial" w:cs="Arial"/>
                <w:i/>
                <w:sz w:val="20"/>
                <w:szCs w:val="20"/>
              </w:rPr>
              <w:t>boxes below but complete the full contact details of the agent in 2.</w:t>
            </w:r>
            <w:r w:rsidRPr="007A56D5">
              <w:rPr>
                <w:rFonts w:ascii="Arial" w:hAnsi="Arial" w:cs="Arial"/>
                <w:sz w:val="20"/>
                <w:szCs w:val="20"/>
              </w:rPr>
              <w:t xml:space="preserve">  </w:t>
            </w:r>
          </w:p>
        </w:tc>
      </w:tr>
      <w:tr w:rsidR="00AE2F13" w:rsidRPr="006D4D5A" w14:paraId="2531138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A9D2FD3" w14:textId="77777777" w:rsidR="00AE2F13" w:rsidRPr="007A56D5" w:rsidRDefault="00AE2F13" w:rsidP="00644675">
            <w:pPr>
              <w:ind w:left="-3" w:firstLine="3"/>
              <w:rPr>
                <w:rFonts w:ascii="Arial" w:hAnsi="Arial" w:cs="Arial"/>
              </w:rPr>
            </w:pPr>
            <w:r w:rsidRPr="007A56D5">
              <w:rPr>
                <w:rFonts w:ascii="Arial" w:hAnsi="Arial" w:cs="Arial"/>
              </w:rPr>
              <w:t>Title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408AF7" w14:textId="75DCD7A5"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Mr</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2620135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79333A5" w14:textId="77777777" w:rsidR="00AE2F13" w:rsidRPr="00820DAB" w:rsidRDefault="00AE2F13" w:rsidP="00E043A4">
            <w:pPr>
              <w:ind w:left="-3" w:firstLine="3"/>
              <w:rPr>
                <w:rFonts w:ascii="Arial" w:hAnsi="Arial" w:cs="Arial"/>
              </w:rPr>
            </w:pPr>
            <w:r w:rsidRPr="00820DAB">
              <w:rPr>
                <w:rFonts w:ascii="Arial" w:hAnsi="Arial" w:cs="Arial"/>
              </w:rPr>
              <w:t> </w:t>
            </w:r>
          </w:p>
        </w:tc>
      </w:tr>
      <w:tr w:rsidR="00AE2F13" w:rsidRPr="006D4D5A" w14:paraId="1FFC9DD7"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66C668D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B21C82" w14:textId="77777777" w:rsidR="00AE2F13" w:rsidRPr="00820DAB" w:rsidRDefault="00AE2F13" w:rsidP="00644675">
            <w:pPr>
              <w:rPr>
                <w:rFonts w:ascii="Arial" w:hAnsi="Arial" w:cs="Arial"/>
              </w:rPr>
            </w:pPr>
          </w:p>
        </w:tc>
      </w:tr>
      <w:tr w:rsidR="00AE2F13" w:rsidRPr="006D4D5A" w14:paraId="0CDA49D2"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39400930" w14:textId="77777777" w:rsidR="00AE2F13" w:rsidRPr="007A56D5" w:rsidRDefault="00AE2F13" w:rsidP="00644675">
            <w:pPr>
              <w:ind w:left="-3" w:firstLine="3"/>
              <w:rPr>
                <w:rFonts w:ascii="Arial" w:hAnsi="Arial" w:cs="Arial"/>
              </w:rPr>
            </w:pPr>
            <w:r w:rsidRPr="007A56D5">
              <w:rPr>
                <w:rFonts w:ascii="Arial" w:hAnsi="Arial" w:cs="Arial"/>
              </w:rPr>
              <w:t>First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D463C" w14:textId="502EFF91" w:rsidR="00AE2F13" w:rsidRPr="00E043A4" w:rsidRDefault="00AE2F13" w:rsidP="00644675">
            <w:pPr>
              <w:ind w:left="-3" w:firstLine="3"/>
              <w:rPr>
                <w:rFonts w:ascii="Arial" w:hAnsi="Arial" w:cs="Arial"/>
              </w:rPr>
            </w:pPr>
            <w:r w:rsidRPr="00820DAB">
              <w:rPr>
                <w:rFonts w:ascii="Arial" w:hAnsi="Arial" w:cs="Arial"/>
              </w:rPr>
              <w:t> </w:t>
            </w:r>
            <w:r w:rsidR="00F9057D">
              <w:rPr>
                <w:rFonts w:ascii="Arial" w:hAnsi="Arial" w:cs="Arial"/>
              </w:rPr>
              <w:t>David</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A6C56CB"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094A9246" w14:textId="77777777" w:rsidR="00AE2F13" w:rsidRPr="00820DAB" w:rsidRDefault="00AE2F13" w:rsidP="00E043A4">
            <w:pPr>
              <w:ind w:left="-3" w:firstLine="3"/>
              <w:rPr>
                <w:rFonts w:ascii="Arial" w:hAnsi="Arial" w:cs="Arial"/>
              </w:rPr>
            </w:pPr>
            <w:r w:rsidRPr="00820DAB">
              <w:rPr>
                <w:rFonts w:ascii="Arial" w:hAnsi="Arial" w:cs="Arial"/>
              </w:rPr>
              <w:t> </w:t>
            </w:r>
          </w:p>
        </w:tc>
      </w:tr>
      <w:tr w:rsidR="00AE2F13" w:rsidRPr="006D4D5A" w14:paraId="11FFFA7C"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2D4EAE3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E7E6546" w14:textId="77777777" w:rsidR="00AE2F13" w:rsidRPr="00820DAB" w:rsidRDefault="00AE2F13" w:rsidP="00644675">
            <w:pPr>
              <w:rPr>
                <w:rFonts w:ascii="Arial" w:hAnsi="Arial" w:cs="Arial"/>
              </w:rPr>
            </w:pPr>
          </w:p>
        </w:tc>
      </w:tr>
      <w:tr w:rsidR="00AE2F13" w:rsidRPr="006D4D5A" w14:paraId="27DC321A"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4392889" w14:textId="77777777" w:rsidR="00AE2F13" w:rsidRPr="007A56D5" w:rsidRDefault="00AE2F13" w:rsidP="00644675">
            <w:pPr>
              <w:ind w:left="-3" w:firstLine="3"/>
              <w:rPr>
                <w:rFonts w:ascii="Arial" w:hAnsi="Arial" w:cs="Arial"/>
              </w:rPr>
            </w:pPr>
            <w:r w:rsidRPr="007A56D5">
              <w:rPr>
                <w:rFonts w:ascii="Arial" w:hAnsi="Arial" w:cs="Arial"/>
              </w:rPr>
              <w:t>Last Name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D4E02B" w14:textId="57A86F64"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Wilson</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4A8A7A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35340623"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F420504"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57ACA9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B9DC38" w14:textId="77777777" w:rsidR="00AE2F13" w:rsidRPr="00820DAB" w:rsidRDefault="00AE2F13" w:rsidP="00644675">
            <w:pPr>
              <w:rPr>
                <w:rFonts w:ascii="Arial" w:hAnsi="Arial" w:cs="Arial"/>
              </w:rPr>
            </w:pPr>
          </w:p>
        </w:tc>
      </w:tr>
      <w:tr w:rsidR="00AE2F13" w:rsidRPr="006D4D5A" w14:paraId="20008554" w14:textId="77777777" w:rsidTr="00E043A4">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C75EE5" w14:textId="77777777" w:rsidR="00AE2F13" w:rsidRPr="007A56D5" w:rsidRDefault="00AE2F13" w:rsidP="00644675">
            <w:pPr>
              <w:ind w:left="-3" w:firstLine="3"/>
              <w:rPr>
                <w:rFonts w:ascii="Arial" w:hAnsi="Arial" w:cs="Arial"/>
              </w:rPr>
            </w:pPr>
            <w:r w:rsidRPr="007A56D5">
              <w:rPr>
                <w:rFonts w:ascii="Arial" w:hAnsi="Arial" w:cs="Arial"/>
              </w:rPr>
              <w:t xml:space="preserve">Job Title </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03528" w14:textId="47893CCE"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Town Planner</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185421B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9D34D3"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67C23891" w14:textId="77777777" w:rsidTr="00E043A4">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4F07B8F6" w14:textId="77777777" w:rsidR="00AE2F13" w:rsidRPr="00820DAB" w:rsidRDefault="00AE2F13" w:rsidP="00644675">
            <w:pPr>
              <w:ind w:left="-3" w:firstLine="3"/>
              <w:rPr>
                <w:rFonts w:ascii="Arial" w:hAnsi="Arial" w:cs="Arial"/>
              </w:rPr>
            </w:pPr>
            <w:r w:rsidRPr="00820DAB">
              <w:rPr>
                <w:rFonts w:ascii="Arial" w:hAnsi="Arial" w:cs="Arial"/>
              </w:rPr>
              <w:t>(</w:t>
            </w:r>
            <w:proofErr w:type="gramStart"/>
            <w:r w:rsidRPr="00820DAB">
              <w:rPr>
                <w:rFonts w:ascii="Arial" w:hAnsi="Arial" w:cs="Arial"/>
              </w:rPr>
              <w:t>where</w:t>
            </w:r>
            <w:proofErr w:type="gramEnd"/>
            <w:r w:rsidRPr="00820DAB">
              <w:rPr>
                <w:rFonts w:ascii="Arial" w:hAnsi="Arial" w:cs="Arial"/>
              </w:rPr>
              <w:t xml:space="preserve"> relevant)</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64FA036" w14:textId="77777777" w:rsidR="00AE2F13" w:rsidRPr="00820DAB" w:rsidRDefault="00AE2F13" w:rsidP="00644675">
            <w:pPr>
              <w:rPr>
                <w:rFonts w:ascii="Arial" w:hAnsi="Arial" w:cs="Arial"/>
              </w:rPr>
            </w:pPr>
          </w:p>
        </w:tc>
      </w:tr>
      <w:tr w:rsidR="00AE2F13" w:rsidRPr="006D4D5A" w14:paraId="2A834ED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10103BF" w14:textId="77777777" w:rsidR="00AE2F13" w:rsidRPr="006D4D5A" w:rsidRDefault="00AE2F13" w:rsidP="00644675">
            <w:pPr>
              <w:ind w:left="-3" w:firstLine="3"/>
              <w:rPr>
                <w:rFonts w:ascii="Arial" w:hAnsi="Arial" w:cs="Arial"/>
                <w:sz w:val="18"/>
                <w:szCs w:val="18"/>
              </w:rPr>
            </w:pPr>
            <w:r w:rsidRPr="007A56D5">
              <w:rPr>
                <w:rFonts w:ascii="Arial" w:hAnsi="Arial" w:cs="Arial"/>
              </w:rPr>
              <w:t>Organisation</w:t>
            </w:r>
            <w:r w:rsidRPr="006D4D5A">
              <w:rPr>
                <w:rFonts w:ascii="Arial" w:hAnsi="Arial" w:cs="Arial"/>
                <w:sz w:val="18"/>
                <w:szCs w:val="18"/>
              </w:rPr>
              <w:t xml:space="preserve"> </w:t>
            </w:r>
          </w:p>
        </w:tc>
        <w:tc>
          <w:tcPr>
            <w:tcW w:w="3260"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3EF96D89" w14:textId="1A5BB193"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Thames Water</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01EBEEA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32E1909" w14:textId="77777777" w:rsidR="00AE2F13" w:rsidRPr="00820DAB" w:rsidRDefault="00AE2F13" w:rsidP="00644675">
            <w:pPr>
              <w:rPr>
                <w:rFonts w:ascii="Arial" w:hAnsi="Arial" w:cs="Arial"/>
              </w:rPr>
            </w:pPr>
            <w:r w:rsidRPr="00820DAB">
              <w:rPr>
                <w:rFonts w:ascii="Arial" w:hAnsi="Arial" w:cs="Arial"/>
              </w:rPr>
              <w:t> </w:t>
            </w:r>
          </w:p>
        </w:tc>
      </w:tr>
      <w:tr w:rsidR="00BF6EF1" w:rsidRPr="006D4D5A" w14:paraId="616CB2D4" w14:textId="77777777" w:rsidTr="00721224">
        <w:trPr>
          <w:cantSplit/>
          <w:trHeight w:val="52"/>
        </w:trPr>
        <w:tc>
          <w:tcPr>
            <w:tcW w:w="9702" w:type="dxa"/>
            <w:gridSpan w:val="9"/>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443C8951" w14:textId="593571F4" w:rsidR="00BF6EF1" w:rsidRPr="00820DAB" w:rsidRDefault="00BF6EF1" w:rsidP="00644675">
            <w:pPr>
              <w:rPr>
                <w:rFonts w:ascii="Arial" w:hAnsi="Arial" w:cs="Arial"/>
              </w:rPr>
            </w:pPr>
          </w:p>
        </w:tc>
      </w:tr>
      <w:tr w:rsidR="00AE2F13" w:rsidRPr="006D4D5A" w14:paraId="79A3E73A"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2155705" w14:textId="77777777" w:rsidR="00AE2F13" w:rsidRPr="007A56D5" w:rsidRDefault="00AE2F13" w:rsidP="00644675">
            <w:pPr>
              <w:ind w:left="-3" w:firstLine="3"/>
              <w:rPr>
                <w:rFonts w:ascii="Arial" w:hAnsi="Arial" w:cs="Arial"/>
                <w:szCs w:val="32"/>
              </w:rPr>
            </w:pPr>
            <w:r w:rsidRPr="007A56D5">
              <w:rPr>
                <w:rFonts w:ascii="Arial" w:hAnsi="Arial" w:cs="Arial"/>
                <w:szCs w:val="32"/>
              </w:rPr>
              <w:t>Address Line 1</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812CA" w14:textId="6117CF53"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Clearwater Court</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BB59D28"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15AF633"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224046B6"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FEAA112"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731F2E7" w14:textId="77777777" w:rsidR="00AE2F13" w:rsidRPr="00820DAB" w:rsidRDefault="00AE2F13" w:rsidP="00644675">
            <w:pPr>
              <w:rPr>
                <w:rFonts w:ascii="Arial" w:hAnsi="Arial" w:cs="Arial"/>
              </w:rPr>
            </w:pPr>
          </w:p>
        </w:tc>
      </w:tr>
      <w:tr w:rsidR="00AE2F13" w:rsidRPr="006D4D5A" w14:paraId="766B744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6E56FD6" w14:textId="77777777" w:rsidR="00AE2F13" w:rsidRPr="007A56D5" w:rsidRDefault="00AE2F13" w:rsidP="00644675">
            <w:pPr>
              <w:ind w:left="-3" w:firstLine="3"/>
              <w:rPr>
                <w:rFonts w:ascii="Arial" w:hAnsi="Arial" w:cs="Arial"/>
                <w:szCs w:val="32"/>
              </w:rPr>
            </w:pPr>
            <w:r w:rsidRPr="007A56D5">
              <w:rPr>
                <w:rFonts w:ascii="Arial" w:hAnsi="Arial" w:cs="Arial"/>
                <w:szCs w:val="32"/>
              </w:rPr>
              <w:lastRenderedPageBreak/>
              <w:t>Line 2</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0035A9" w14:textId="3F61E369" w:rsidR="00AE2F13" w:rsidRPr="00820DAB" w:rsidRDefault="00AE2F13" w:rsidP="00644675">
            <w:pPr>
              <w:ind w:left="-3" w:firstLine="3"/>
              <w:rPr>
                <w:rFonts w:ascii="Arial" w:hAnsi="Arial" w:cs="Arial"/>
              </w:rPr>
            </w:pPr>
            <w:r w:rsidRPr="00820DAB">
              <w:rPr>
                <w:rFonts w:ascii="Arial" w:hAnsi="Arial" w:cs="Arial"/>
              </w:rPr>
              <w:t> </w:t>
            </w:r>
            <w:proofErr w:type="spellStart"/>
            <w:r w:rsidR="00F9057D">
              <w:rPr>
                <w:rFonts w:ascii="Arial" w:hAnsi="Arial" w:cs="Arial"/>
              </w:rPr>
              <w:t>Vastern</w:t>
            </w:r>
            <w:proofErr w:type="spellEnd"/>
            <w:r w:rsidR="00F9057D">
              <w:rPr>
                <w:rFonts w:ascii="Arial" w:hAnsi="Arial" w:cs="Arial"/>
              </w:rPr>
              <w:t xml:space="preserve"> Road</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52179B31"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6EA977F2"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4DA66D7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357A67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9A471A" w14:textId="77777777" w:rsidR="00AE2F13" w:rsidRPr="00820DAB" w:rsidRDefault="00AE2F13" w:rsidP="00644675">
            <w:pPr>
              <w:rPr>
                <w:rFonts w:ascii="Arial" w:hAnsi="Arial" w:cs="Arial"/>
              </w:rPr>
            </w:pPr>
          </w:p>
        </w:tc>
      </w:tr>
      <w:tr w:rsidR="00AE2F13" w:rsidRPr="006D4D5A" w14:paraId="32EB0E9C"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4C135FC" w14:textId="77777777" w:rsidR="00AE2F13" w:rsidRPr="007A56D5" w:rsidRDefault="00AE2F13" w:rsidP="00644675">
            <w:pPr>
              <w:ind w:left="-3" w:firstLine="3"/>
              <w:rPr>
                <w:rFonts w:ascii="Arial" w:hAnsi="Arial" w:cs="Arial"/>
                <w:szCs w:val="32"/>
              </w:rPr>
            </w:pPr>
            <w:r w:rsidRPr="007A56D5">
              <w:rPr>
                <w:rFonts w:ascii="Arial" w:hAnsi="Arial" w:cs="Arial"/>
                <w:szCs w:val="32"/>
              </w:rPr>
              <w:t>Line 3</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0C54A" w14:textId="51973FBA"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Reading</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6DD58F5"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4AAAE3C"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03A4EA93"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C5634"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A3F96F" w14:textId="77777777" w:rsidR="00AE2F13" w:rsidRPr="00820DAB" w:rsidRDefault="00AE2F13" w:rsidP="00644675">
            <w:pPr>
              <w:rPr>
                <w:rFonts w:ascii="Arial" w:hAnsi="Arial" w:cs="Arial"/>
              </w:rPr>
            </w:pPr>
          </w:p>
        </w:tc>
      </w:tr>
      <w:tr w:rsidR="00AE2F13" w:rsidRPr="006D4D5A" w14:paraId="0F8F1120"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68C7B54F" w14:textId="77777777" w:rsidR="00AE2F13" w:rsidRPr="007A56D5" w:rsidRDefault="00AE2F13" w:rsidP="00644675">
            <w:pPr>
              <w:ind w:left="-3" w:firstLine="3"/>
              <w:rPr>
                <w:rFonts w:ascii="Arial" w:hAnsi="Arial" w:cs="Arial"/>
                <w:szCs w:val="32"/>
              </w:rPr>
            </w:pPr>
            <w:r w:rsidRPr="007A56D5">
              <w:rPr>
                <w:rFonts w:ascii="Arial" w:hAnsi="Arial" w:cs="Arial"/>
                <w:szCs w:val="32"/>
              </w:rPr>
              <w:t>Line 4</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838279" w14:textId="77777777" w:rsidR="00AE2F13" w:rsidRPr="00820DAB" w:rsidRDefault="00AE2F13" w:rsidP="00644675">
            <w:pPr>
              <w:ind w:left="-3" w:firstLine="3"/>
              <w:rPr>
                <w:rFonts w:ascii="Arial" w:hAnsi="Arial" w:cs="Arial"/>
              </w:rPr>
            </w:pPr>
            <w:r w:rsidRPr="00820DAB">
              <w:rPr>
                <w:rFonts w:ascii="Arial" w:hAnsi="Arial" w:cs="Arial"/>
              </w:rPr>
              <w:t> </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0312F93"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9FB0F84"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1ECE1A0"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7E90A7C0"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right w:val="single" w:sz="8" w:space="0" w:color="auto"/>
            </w:tcBorders>
            <w:shd w:val="clear" w:color="auto" w:fill="auto"/>
            <w:tcMar>
              <w:top w:w="0" w:type="dxa"/>
              <w:left w:w="108" w:type="dxa"/>
              <w:bottom w:w="0" w:type="dxa"/>
              <w:right w:w="108" w:type="dxa"/>
            </w:tcMar>
            <w:vAlign w:val="center"/>
          </w:tcPr>
          <w:p w14:paraId="0E807A9F" w14:textId="77777777" w:rsidR="00AE2F13" w:rsidRPr="00820DAB" w:rsidRDefault="00AE2F13" w:rsidP="00644675">
            <w:pPr>
              <w:rPr>
                <w:rFonts w:ascii="Arial" w:hAnsi="Arial" w:cs="Arial"/>
              </w:rPr>
            </w:pPr>
          </w:p>
        </w:tc>
      </w:tr>
      <w:tr w:rsidR="00AE2F13" w:rsidRPr="006D4D5A" w14:paraId="1CF5C47B"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2798BC59" w14:textId="77777777" w:rsidR="00AE2F13" w:rsidRPr="007A56D5" w:rsidRDefault="00AE2F13" w:rsidP="00644675">
            <w:pPr>
              <w:ind w:left="-3" w:firstLine="3"/>
              <w:rPr>
                <w:rFonts w:ascii="Arial" w:hAnsi="Arial" w:cs="Arial"/>
                <w:szCs w:val="32"/>
              </w:rPr>
            </w:pPr>
            <w:r w:rsidRPr="007A56D5">
              <w:rPr>
                <w:rFonts w:ascii="Arial" w:hAnsi="Arial" w:cs="Arial"/>
                <w:szCs w:val="32"/>
              </w:rPr>
              <w:t>Post Code</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7E7AAD" w14:textId="4E5AC2A6"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RG1 8DB</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434F83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000000"/>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2F24419C"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769A35A7"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1B7F6F1D"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2D66981" w14:textId="77777777" w:rsidR="00AE2F13" w:rsidRPr="00820DAB" w:rsidRDefault="00AE2F13" w:rsidP="00644675">
            <w:pPr>
              <w:rPr>
                <w:rFonts w:ascii="Arial" w:hAnsi="Arial" w:cs="Arial"/>
              </w:rPr>
            </w:pPr>
          </w:p>
        </w:tc>
      </w:tr>
      <w:tr w:rsidR="00AE2F13" w:rsidRPr="006D4D5A" w14:paraId="2461037D"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150945ED" w14:textId="77777777" w:rsidR="00AE2F13" w:rsidRPr="007A56D5" w:rsidRDefault="00AE2F13" w:rsidP="00644675">
            <w:pPr>
              <w:ind w:left="-3" w:firstLine="3"/>
              <w:rPr>
                <w:rFonts w:ascii="Arial" w:hAnsi="Arial" w:cs="Arial"/>
                <w:szCs w:val="32"/>
              </w:rPr>
            </w:pPr>
            <w:r w:rsidRPr="007A56D5">
              <w:rPr>
                <w:rFonts w:ascii="Arial" w:hAnsi="Arial" w:cs="Arial"/>
                <w:szCs w:val="32"/>
              </w:rPr>
              <w:t>Telephone Number</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CC620D" w14:textId="6874E6B5" w:rsidR="00AE2F13" w:rsidRPr="00820DAB" w:rsidRDefault="00AE2F13" w:rsidP="00644675">
            <w:pPr>
              <w:ind w:left="-3" w:firstLine="3"/>
              <w:rPr>
                <w:rFonts w:ascii="Arial" w:hAnsi="Arial" w:cs="Arial"/>
              </w:rPr>
            </w:pPr>
            <w:r w:rsidRPr="00820DAB">
              <w:rPr>
                <w:rFonts w:ascii="Arial" w:hAnsi="Arial" w:cs="Arial"/>
              </w:rPr>
              <w:t> </w:t>
            </w:r>
            <w:r w:rsidR="00F9057D">
              <w:rPr>
                <w:rFonts w:ascii="Arial" w:hAnsi="Arial" w:cs="Arial"/>
              </w:rPr>
              <w:t>07747</w:t>
            </w:r>
            <w:r w:rsidR="009224F7">
              <w:rPr>
                <w:rFonts w:ascii="Arial" w:hAnsi="Arial" w:cs="Arial"/>
              </w:rPr>
              <w:t xml:space="preserve"> 647031</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7EDA551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18FFB21F"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14F81352" w14:textId="77777777" w:rsidTr="00BF6EF1">
        <w:trPr>
          <w:cantSplit/>
          <w:trHeight w:val="52"/>
        </w:trPr>
        <w:tc>
          <w:tcPr>
            <w:tcW w:w="5869" w:type="dxa"/>
            <w:gridSpan w:val="7"/>
            <w:tcBorders>
              <w:left w:val="single" w:sz="8" w:space="0" w:color="auto"/>
            </w:tcBorders>
            <w:shd w:val="clear" w:color="auto" w:fill="auto"/>
            <w:noWrap/>
            <w:tcMar>
              <w:top w:w="0" w:type="dxa"/>
              <w:left w:w="108" w:type="dxa"/>
              <w:bottom w:w="0" w:type="dxa"/>
              <w:right w:w="108" w:type="dxa"/>
            </w:tcMar>
            <w:vAlign w:val="center"/>
          </w:tcPr>
          <w:p w14:paraId="38CF9D0A"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FC85F2E" w14:textId="77777777" w:rsidR="00AE2F13" w:rsidRPr="00820DAB" w:rsidRDefault="00AE2F13" w:rsidP="00644675">
            <w:pPr>
              <w:rPr>
                <w:rFonts w:ascii="Arial" w:hAnsi="Arial" w:cs="Arial"/>
              </w:rPr>
            </w:pPr>
          </w:p>
        </w:tc>
      </w:tr>
      <w:tr w:rsidR="00AE2F13" w:rsidRPr="006D4D5A" w14:paraId="73B5CF22" w14:textId="77777777" w:rsidTr="00BF6EF1">
        <w:trPr>
          <w:cantSplit/>
          <w:trHeight w:val="340"/>
        </w:trPr>
        <w:tc>
          <w:tcPr>
            <w:tcW w:w="2326" w:type="dxa"/>
            <w:gridSpan w:val="2"/>
            <w:tcBorders>
              <w:left w:val="single" w:sz="8" w:space="0" w:color="auto"/>
            </w:tcBorders>
            <w:shd w:val="clear" w:color="auto" w:fill="auto"/>
            <w:noWrap/>
            <w:tcMar>
              <w:top w:w="0" w:type="dxa"/>
              <w:left w:w="108" w:type="dxa"/>
              <w:bottom w:w="0" w:type="dxa"/>
              <w:right w:w="108" w:type="dxa"/>
            </w:tcMar>
            <w:vAlign w:val="center"/>
          </w:tcPr>
          <w:p w14:paraId="0C09FFB1" w14:textId="77777777" w:rsidR="00AE2F13" w:rsidRPr="007A56D5" w:rsidRDefault="00AE2F13" w:rsidP="00644675">
            <w:pPr>
              <w:ind w:left="-3" w:firstLine="3"/>
              <w:rPr>
                <w:rFonts w:ascii="Arial" w:hAnsi="Arial" w:cs="Arial"/>
                <w:szCs w:val="32"/>
              </w:rPr>
            </w:pPr>
            <w:r w:rsidRPr="007A56D5">
              <w:rPr>
                <w:rFonts w:ascii="Arial" w:hAnsi="Arial" w:cs="Arial"/>
                <w:szCs w:val="32"/>
              </w:rPr>
              <w:t>E-mail Address</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2E70A" w14:textId="2CE52503" w:rsidR="00AE2F13" w:rsidRPr="00820DAB" w:rsidRDefault="00AE2F13" w:rsidP="00644675">
            <w:pPr>
              <w:ind w:left="-3" w:firstLine="3"/>
              <w:rPr>
                <w:rFonts w:ascii="Arial" w:hAnsi="Arial" w:cs="Arial"/>
              </w:rPr>
            </w:pPr>
            <w:r w:rsidRPr="00820DAB">
              <w:rPr>
                <w:rFonts w:ascii="Arial" w:hAnsi="Arial" w:cs="Arial"/>
              </w:rPr>
              <w:t> </w:t>
            </w:r>
            <w:r w:rsidR="009224F7">
              <w:rPr>
                <w:rFonts w:ascii="Arial" w:hAnsi="Arial" w:cs="Arial"/>
              </w:rPr>
              <w:t>David.wilson@thameswater.co.uk</w:t>
            </w:r>
          </w:p>
        </w:tc>
        <w:tc>
          <w:tcPr>
            <w:tcW w:w="283" w:type="dxa"/>
            <w:gridSpan w:val="2"/>
            <w:tcBorders>
              <w:right w:val="single" w:sz="4" w:space="0" w:color="000000"/>
            </w:tcBorders>
            <w:shd w:val="clear" w:color="auto" w:fill="auto"/>
            <w:noWrap/>
            <w:tcMar>
              <w:top w:w="0" w:type="dxa"/>
              <w:left w:w="108" w:type="dxa"/>
              <w:bottom w:w="0" w:type="dxa"/>
              <w:right w:w="108" w:type="dxa"/>
            </w:tcMar>
            <w:vAlign w:val="center"/>
          </w:tcPr>
          <w:p w14:paraId="62865E3F" w14:textId="77777777" w:rsidR="00AE2F13" w:rsidRPr="00820DAB" w:rsidRDefault="00AE2F13" w:rsidP="00644675">
            <w:pPr>
              <w:ind w:left="-3" w:firstLine="3"/>
              <w:rPr>
                <w:rFonts w:ascii="Arial" w:hAnsi="Arial" w:cs="Arial"/>
              </w:rPr>
            </w:pPr>
            <w:r w:rsidRPr="00820DAB">
              <w:rPr>
                <w:rFonts w:ascii="Arial" w:hAnsi="Arial" w:cs="Arial"/>
              </w:rPr>
              <w:t> </w:t>
            </w:r>
          </w:p>
        </w:tc>
        <w:tc>
          <w:tcPr>
            <w:tcW w:w="3833" w:type="dxa"/>
            <w:gridSpan w:val="2"/>
            <w:tcBorders>
              <w:top w:val="single" w:sz="4" w:space="0" w:color="auto"/>
              <w:left w:val="single" w:sz="4" w:space="0" w:color="000000"/>
              <w:bottom w:val="single" w:sz="4" w:space="0" w:color="auto"/>
              <w:right w:val="single" w:sz="8" w:space="0" w:color="auto"/>
            </w:tcBorders>
            <w:shd w:val="clear" w:color="auto" w:fill="auto"/>
            <w:noWrap/>
            <w:tcMar>
              <w:top w:w="0" w:type="dxa"/>
              <w:left w:w="108" w:type="dxa"/>
              <w:bottom w:w="0" w:type="dxa"/>
              <w:right w:w="108" w:type="dxa"/>
            </w:tcMar>
            <w:vAlign w:val="center"/>
          </w:tcPr>
          <w:p w14:paraId="57DA7B37" w14:textId="77777777" w:rsidR="00AE2F13" w:rsidRPr="00820DAB" w:rsidRDefault="00AE2F13" w:rsidP="00644675">
            <w:pPr>
              <w:rPr>
                <w:rFonts w:ascii="Arial" w:hAnsi="Arial" w:cs="Arial"/>
              </w:rPr>
            </w:pPr>
            <w:r w:rsidRPr="00820DAB">
              <w:rPr>
                <w:rFonts w:ascii="Arial" w:hAnsi="Arial" w:cs="Arial"/>
              </w:rPr>
              <w:t> </w:t>
            </w:r>
          </w:p>
        </w:tc>
      </w:tr>
      <w:tr w:rsidR="00AE2F13" w:rsidRPr="006D4D5A" w14:paraId="413DD414" w14:textId="77777777" w:rsidTr="00BF6EF1">
        <w:trPr>
          <w:cantSplit/>
          <w:trHeight w:val="183"/>
        </w:trPr>
        <w:tc>
          <w:tcPr>
            <w:tcW w:w="5869" w:type="dxa"/>
            <w:gridSpan w:val="7"/>
            <w:tcBorders>
              <w:left w:val="single" w:sz="8" w:space="0" w:color="auto"/>
              <w:bottom w:val="single" w:sz="8" w:space="0" w:color="auto"/>
            </w:tcBorders>
            <w:shd w:val="clear" w:color="auto" w:fill="auto"/>
            <w:noWrap/>
            <w:tcMar>
              <w:top w:w="0" w:type="dxa"/>
              <w:left w:w="108" w:type="dxa"/>
              <w:bottom w:w="0" w:type="dxa"/>
              <w:right w:w="108" w:type="dxa"/>
            </w:tcMar>
          </w:tcPr>
          <w:p w14:paraId="20D8499C" w14:textId="5AF49037" w:rsidR="00AE2F13" w:rsidRPr="00820DAB" w:rsidRDefault="00AE2F13" w:rsidP="00644675">
            <w:pPr>
              <w:ind w:left="-3" w:firstLine="3"/>
              <w:rPr>
                <w:rFonts w:ascii="Arial" w:hAnsi="Arial" w:cs="Arial"/>
              </w:rPr>
            </w:pPr>
          </w:p>
        </w:tc>
        <w:tc>
          <w:tcPr>
            <w:tcW w:w="3833" w:type="dxa"/>
            <w:gridSpan w:val="2"/>
            <w:tcBorders>
              <w:top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48C9BB2" w14:textId="77777777" w:rsidR="00AE2F13" w:rsidRPr="00820DAB" w:rsidRDefault="00AE2F13" w:rsidP="00644675">
            <w:pPr>
              <w:rPr>
                <w:rFonts w:ascii="Arial" w:hAnsi="Arial" w:cs="Arial"/>
              </w:rPr>
            </w:pPr>
          </w:p>
        </w:tc>
      </w:tr>
    </w:tbl>
    <w:p w14:paraId="7BFDE9FD" w14:textId="7A47DDAB" w:rsidR="00820DAB" w:rsidRDefault="00820DAB" w:rsidP="00AE2F13">
      <w:pPr>
        <w:rPr>
          <w:rFonts w:ascii="Arial" w:hAnsi="Arial" w:cs="Arial"/>
        </w:rPr>
      </w:pPr>
    </w:p>
    <w:p w14:paraId="320FDE29" w14:textId="77777777" w:rsidR="00820DAB" w:rsidRDefault="00820DAB">
      <w:pPr>
        <w:suppressAutoHyphens w:val="0"/>
        <w:autoSpaceDN/>
        <w:spacing w:after="160" w:line="259" w:lineRule="auto"/>
        <w:textAlignment w:val="auto"/>
        <w:rPr>
          <w:rFonts w:ascii="Arial" w:hAnsi="Arial" w:cs="Arial"/>
        </w:rPr>
      </w:pPr>
      <w:r>
        <w:rPr>
          <w:rFonts w:ascii="Arial" w:hAnsi="Arial" w:cs="Arial"/>
        </w:rPr>
        <w:br w:type="page"/>
      </w:r>
    </w:p>
    <w:tbl>
      <w:tblPr>
        <w:tblW w:w="9782" w:type="dxa"/>
        <w:tblInd w:w="-284" w:type="dxa"/>
        <w:tblCellMar>
          <w:left w:w="10" w:type="dxa"/>
          <w:right w:w="10" w:type="dxa"/>
        </w:tblCellMar>
        <w:tblLook w:val="0000" w:firstRow="0" w:lastRow="0" w:firstColumn="0" w:lastColumn="0" w:noHBand="0" w:noVBand="0"/>
      </w:tblPr>
      <w:tblGrid>
        <w:gridCol w:w="1544"/>
        <w:gridCol w:w="1260"/>
        <w:gridCol w:w="315"/>
        <w:gridCol w:w="765"/>
        <w:gridCol w:w="936"/>
        <w:gridCol w:w="324"/>
        <w:gridCol w:w="1631"/>
        <w:gridCol w:w="597"/>
        <w:gridCol w:w="850"/>
        <w:gridCol w:w="1560"/>
      </w:tblGrid>
      <w:tr w:rsidR="00AE2F13" w:rsidRPr="006D4D5A" w14:paraId="4F6C47BE" w14:textId="77777777" w:rsidTr="00E043A4">
        <w:trPr>
          <w:cantSplit/>
          <w:trHeight w:val="180"/>
        </w:trPr>
        <w:tc>
          <w:tcPr>
            <w:tcW w:w="9782" w:type="dxa"/>
            <w:gridSpan w:val="10"/>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7C7813A4" w14:textId="6BEF80B5" w:rsidR="006D4D5A" w:rsidRPr="006D4D5A" w:rsidRDefault="00AE2F13" w:rsidP="00644675">
            <w:pPr>
              <w:pStyle w:val="BodyText"/>
              <w:rPr>
                <w:rFonts w:ascii="Arial" w:hAnsi="Arial" w:cs="Arial"/>
                <w:b/>
                <w:sz w:val="32"/>
                <w:szCs w:val="32"/>
              </w:rPr>
            </w:pPr>
            <w:bookmarkStart w:id="1" w:name="_Toc364432884"/>
            <w:r w:rsidRPr="006D4D5A">
              <w:rPr>
                <w:rFonts w:ascii="Arial" w:hAnsi="Arial" w:cs="Arial"/>
                <w:b/>
                <w:sz w:val="32"/>
                <w:szCs w:val="32"/>
              </w:rPr>
              <w:lastRenderedPageBreak/>
              <w:t xml:space="preserve">Part B </w:t>
            </w:r>
            <w:bookmarkEnd w:id="1"/>
          </w:p>
          <w:p w14:paraId="1789CCA5" w14:textId="566CA8F7" w:rsidR="006D4D5A" w:rsidRPr="006D4D5A" w:rsidRDefault="006D4D5A" w:rsidP="007A56D5">
            <w:pPr>
              <w:rPr>
                <w:rFonts w:ascii="Arial" w:hAnsi="Arial" w:cs="Arial"/>
                <w:b/>
                <w:sz w:val="32"/>
                <w:szCs w:val="32"/>
              </w:rPr>
            </w:pPr>
            <w:r w:rsidRPr="006D4D5A">
              <w:rPr>
                <w:rFonts w:ascii="Arial" w:hAnsi="Arial" w:cs="Arial"/>
              </w:rPr>
              <w:t xml:space="preserve">Please </w:t>
            </w:r>
            <w:r w:rsidRPr="006D4D5A">
              <w:rPr>
                <w:rFonts w:ascii="Arial" w:hAnsi="Arial" w:cs="Arial"/>
                <w:u w:val="single"/>
              </w:rPr>
              <w:t>use a new form for each representation</w:t>
            </w:r>
            <w:r w:rsidRPr="006D4D5A">
              <w:rPr>
                <w:rFonts w:ascii="Arial" w:hAnsi="Arial" w:cs="Arial"/>
              </w:rPr>
              <w:t xml:space="preserve"> that you wish to make.  Please note anonymous comments cannot be accepted.  Any personal information provided will be processed by Chichester District Council in line with the General Data Protection Regulations 2018.  More information is available at: </w:t>
            </w:r>
            <w:hyperlink r:id="rId12" w:history="1">
              <w:r w:rsidRPr="006D4D5A">
                <w:rPr>
                  <w:rStyle w:val="Hyperlink"/>
                  <w:rFonts w:ascii="Arial" w:hAnsi="Arial" w:cs="Arial"/>
                </w:rPr>
                <w:t>http://www.chichester.gov.uk/dataprotectionandfreedomofinformation</w:t>
              </w:r>
            </w:hyperlink>
            <w:r w:rsidRPr="006D4D5A">
              <w:rPr>
                <w:rFonts w:ascii="Arial" w:hAnsi="Arial" w:cs="Arial"/>
              </w:rPr>
              <w:t xml:space="preserve">.  </w:t>
            </w:r>
          </w:p>
          <w:p w14:paraId="31D83B6B" w14:textId="77777777" w:rsidR="00AE2F13" w:rsidRPr="006D4D5A" w:rsidRDefault="00AE2F13" w:rsidP="00644675">
            <w:pPr>
              <w:rPr>
                <w:rFonts w:ascii="Arial" w:hAnsi="Arial" w:cs="Arial"/>
                <w:sz w:val="20"/>
              </w:rPr>
            </w:pPr>
          </w:p>
        </w:tc>
      </w:tr>
      <w:tr w:rsidR="00AE2F13" w:rsidRPr="006D4D5A" w14:paraId="2D7D5930" w14:textId="77777777" w:rsidTr="00E043A4">
        <w:trPr>
          <w:cantSplit/>
          <w:trHeight w:val="300"/>
        </w:trPr>
        <w:tc>
          <w:tcPr>
            <w:tcW w:w="9782" w:type="dxa"/>
            <w:gridSpan w:val="10"/>
            <w:tcBorders>
              <w:top w:val="double" w:sz="4" w:space="0" w:color="000000"/>
              <w:left w:val="single" w:sz="8" w:space="0" w:color="auto"/>
              <w:right w:val="single" w:sz="8" w:space="0" w:color="auto"/>
            </w:tcBorders>
            <w:shd w:val="clear" w:color="auto" w:fill="auto"/>
            <w:noWrap/>
            <w:tcMar>
              <w:top w:w="0" w:type="dxa"/>
              <w:left w:w="108" w:type="dxa"/>
              <w:bottom w:w="0" w:type="dxa"/>
              <w:right w:w="108" w:type="dxa"/>
            </w:tcMar>
            <w:vAlign w:val="center"/>
          </w:tcPr>
          <w:p w14:paraId="080935FE" w14:textId="77777777" w:rsidR="00AE2F13" w:rsidRPr="007A56D5" w:rsidRDefault="00AE2F13" w:rsidP="00644675">
            <w:pPr>
              <w:rPr>
                <w:rFonts w:ascii="Arial" w:hAnsi="Arial" w:cs="Arial"/>
                <w:szCs w:val="32"/>
              </w:rPr>
            </w:pPr>
            <w:r w:rsidRPr="007A56D5">
              <w:rPr>
                <w:rFonts w:ascii="Arial" w:hAnsi="Arial" w:cs="Arial"/>
                <w:szCs w:val="32"/>
              </w:rPr>
              <w:t>Name or Organisation:</w:t>
            </w:r>
          </w:p>
          <w:p w14:paraId="64690F50" w14:textId="77777777" w:rsidR="00AE2F13" w:rsidRPr="007A56D5" w:rsidRDefault="00AE2F13" w:rsidP="00644675">
            <w:pPr>
              <w:rPr>
                <w:rFonts w:ascii="Arial" w:hAnsi="Arial" w:cs="Arial"/>
                <w:szCs w:val="32"/>
              </w:rPr>
            </w:pPr>
          </w:p>
        </w:tc>
      </w:tr>
      <w:tr w:rsidR="00AE2F13" w:rsidRPr="006D4D5A" w14:paraId="13387FF1"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3CD35A35" w14:textId="77777777" w:rsidR="00AE2F13" w:rsidRPr="007A56D5" w:rsidRDefault="00AE2F13" w:rsidP="00644675">
            <w:pPr>
              <w:rPr>
                <w:rFonts w:ascii="Arial" w:hAnsi="Arial" w:cs="Arial"/>
                <w:szCs w:val="32"/>
              </w:rPr>
            </w:pPr>
            <w:r w:rsidRPr="007A56D5">
              <w:rPr>
                <w:rFonts w:ascii="Arial" w:hAnsi="Arial" w:cs="Arial"/>
                <w:bCs/>
                <w:szCs w:val="32"/>
              </w:rPr>
              <w:t>3. To which part of the Local Plan does this representation relate?</w:t>
            </w:r>
          </w:p>
        </w:tc>
      </w:tr>
      <w:tr w:rsidR="00AE2F13" w:rsidRPr="006D4D5A" w14:paraId="4CE53490" w14:textId="77777777" w:rsidTr="00E043A4">
        <w:trPr>
          <w:cantSplit/>
          <w:trHeight w:val="232"/>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79910E79" w14:textId="77777777" w:rsidR="00AE2F13" w:rsidRPr="006D4D5A" w:rsidRDefault="00AE2F13" w:rsidP="00644675">
            <w:pPr>
              <w:rPr>
                <w:rFonts w:ascii="Arial" w:hAnsi="Arial" w:cs="Arial"/>
                <w:sz w:val="20"/>
              </w:rPr>
            </w:pPr>
          </w:p>
        </w:tc>
      </w:tr>
      <w:tr w:rsidR="00AE2F13" w:rsidRPr="006D4D5A" w14:paraId="64497DB5" w14:textId="77777777" w:rsidTr="00E043A4">
        <w:trPr>
          <w:cantSplit/>
          <w:trHeight w:val="567"/>
        </w:trPr>
        <w:tc>
          <w:tcPr>
            <w:tcW w:w="1544" w:type="dxa"/>
            <w:tcBorders>
              <w:left w:val="single" w:sz="8" w:space="0" w:color="auto"/>
              <w:right w:val="single" w:sz="8" w:space="0" w:color="000000"/>
            </w:tcBorders>
            <w:shd w:val="clear" w:color="auto" w:fill="auto"/>
            <w:noWrap/>
            <w:tcMar>
              <w:top w:w="0" w:type="dxa"/>
              <w:left w:w="108" w:type="dxa"/>
              <w:bottom w:w="0" w:type="dxa"/>
              <w:right w:w="108" w:type="dxa"/>
            </w:tcMar>
          </w:tcPr>
          <w:p w14:paraId="101E54DA" w14:textId="77777777" w:rsidR="00AE2F13" w:rsidRPr="007A56D5" w:rsidRDefault="00AE2F13" w:rsidP="00644675">
            <w:pPr>
              <w:rPr>
                <w:rFonts w:ascii="Arial" w:hAnsi="Arial" w:cs="Arial"/>
                <w:szCs w:val="32"/>
              </w:rPr>
            </w:pPr>
            <w:r w:rsidRPr="007A56D5">
              <w:rPr>
                <w:rFonts w:ascii="Arial" w:hAnsi="Arial" w:cs="Arial"/>
                <w:szCs w:val="32"/>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A9EF2E" w14:textId="77777777" w:rsidR="00AE2F13" w:rsidRPr="007A56D5" w:rsidRDefault="00AE2F13" w:rsidP="00644675">
            <w:pPr>
              <w:rPr>
                <w:rFonts w:ascii="Arial" w:hAnsi="Arial" w:cs="Arial"/>
                <w:szCs w:val="32"/>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7049BC8E" w14:textId="77777777" w:rsidR="00AE2F13" w:rsidRPr="007A56D5" w:rsidRDefault="00AE2F13" w:rsidP="00644675">
            <w:pPr>
              <w:jc w:val="right"/>
              <w:rPr>
                <w:rFonts w:ascii="Arial" w:hAnsi="Arial" w:cs="Arial"/>
                <w:szCs w:val="32"/>
              </w:rPr>
            </w:pPr>
            <w:r w:rsidRPr="007A56D5">
              <w:rPr>
                <w:rFonts w:ascii="Arial" w:hAnsi="Arial" w:cs="Arial"/>
                <w:szCs w:val="32"/>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D395BC" w14:textId="1FF91AA5" w:rsidR="00AE2F13" w:rsidRPr="007A56D5" w:rsidRDefault="00494B09" w:rsidP="00644675">
            <w:pPr>
              <w:rPr>
                <w:rFonts w:ascii="Arial" w:hAnsi="Arial" w:cs="Arial"/>
                <w:szCs w:val="32"/>
              </w:rPr>
            </w:pPr>
            <w:r>
              <w:rPr>
                <w:rFonts w:ascii="Arial" w:hAnsi="Arial" w:cs="Arial"/>
                <w:szCs w:val="32"/>
              </w:rPr>
              <w:t>I1</w:t>
            </w:r>
          </w:p>
        </w:tc>
        <w:tc>
          <w:tcPr>
            <w:tcW w:w="1631" w:type="dxa"/>
            <w:tcBorders>
              <w:left w:val="single" w:sz="8" w:space="0" w:color="000000"/>
              <w:right w:val="single" w:sz="8" w:space="0" w:color="000000"/>
            </w:tcBorders>
            <w:shd w:val="clear" w:color="auto" w:fill="auto"/>
            <w:tcMar>
              <w:top w:w="0" w:type="dxa"/>
              <w:left w:w="108" w:type="dxa"/>
              <w:bottom w:w="0" w:type="dxa"/>
              <w:right w:w="108" w:type="dxa"/>
            </w:tcMar>
          </w:tcPr>
          <w:p w14:paraId="6B243AC4" w14:textId="77777777" w:rsidR="00AE2F13" w:rsidRPr="007A56D5" w:rsidRDefault="00AE2F13" w:rsidP="00644675">
            <w:pPr>
              <w:jc w:val="right"/>
              <w:rPr>
                <w:rFonts w:ascii="Arial" w:hAnsi="Arial" w:cs="Arial"/>
                <w:szCs w:val="32"/>
              </w:rPr>
            </w:pPr>
            <w:r w:rsidRPr="007A56D5">
              <w:rPr>
                <w:rFonts w:ascii="Arial" w:hAnsi="Arial" w:cs="Arial"/>
                <w:szCs w:val="32"/>
              </w:rPr>
              <w:t>Policies Map</w:t>
            </w:r>
          </w:p>
        </w:tc>
        <w:tc>
          <w:tcPr>
            <w:tcW w:w="3007" w:type="dxa"/>
            <w:gridSpan w:val="3"/>
            <w:tcBorders>
              <w:top w:val="single" w:sz="8" w:space="0" w:color="000000"/>
              <w:left w:val="single" w:sz="8" w:space="0" w:color="000000"/>
              <w:bottom w:val="single" w:sz="8" w:space="0" w:color="000000"/>
              <w:right w:val="single" w:sz="8" w:space="0" w:color="auto"/>
            </w:tcBorders>
            <w:shd w:val="clear" w:color="auto" w:fill="auto"/>
            <w:tcMar>
              <w:top w:w="0" w:type="dxa"/>
              <w:left w:w="108" w:type="dxa"/>
              <w:bottom w:w="0" w:type="dxa"/>
              <w:right w:w="108" w:type="dxa"/>
            </w:tcMar>
          </w:tcPr>
          <w:p w14:paraId="67EF5980" w14:textId="77777777" w:rsidR="00AE2F13" w:rsidRPr="007A56D5" w:rsidRDefault="00AE2F13" w:rsidP="00644675">
            <w:pPr>
              <w:rPr>
                <w:rFonts w:ascii="Arial" w:hAnsi="Arial" w:cs="Arial"/>
                <w:szCs w:val="32"/>
              </w:rPr>
            </w:pPr>
          </w:p>
        </w:tc>
      </w:tr>
      <w:tr w:rsidR="00AE2F13" w:rsidRPr="006D4D5A" w14:paraId="2B13C1F3" w14:textId="77777777" w:rsidTr="00E043A4">
        <w:trPr>
          <w:cantSplit/>
          <w:trHeight w:val="300"/>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72686C68" w14:textId="1D3880F2" w:rsidR="00AE2F13"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8480" behindDoc="0" locked="0" layoutInCell="1" allowOverlap="1" wp14:anchorId="5BD10B95" wp14:editId="482FFF28">
                      <wp:simplePos x="0" y="0"/>
                      <wp:positionH relativeFrom="column">
                        <wp:posOffset>5152390</wp:posOffset>
                      </wp:positionH>
                      <wp:positionV relativeFrom="paragraph">
                        <wp:posOffset>187325</wp:posOffset>
                      </wp:positionV>
                      <wp:extent cx="719455" cy="287655"/>
                      <wp:effectExtent l="0" t="0" r="23495" b="17145"/>
                      <wp:wrapNone/>
                      <wp:docPr id="6"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C549DAE"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BD10B95" id="_x0000_t202" coordsize="21600,21600" o:spt="202" path="m,l,21600r21600,l21600,xe">
                      <v:stroke joinstyle="miter"/>
                      <v:path gradientshapeok="t" o:connecttype="rect"/>
                    </v:shapetype>
                    <v:shape id="Text Box 2" o:spid="_x0000_s1026" type="#_x0000_t202" style="position:absolute;margin-left:405.7pt;margin-top:14.75pt;width:56.6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" strokeweight=".26467mm">
                      <v:textbox>
                        <w:txbxContent>
                          <w:p w14:paraId="4C549DAE" w14:textId="77777777" w:rsidR="00BF6EF1" w:rsidRDefault="00BF6EF1" w:rsidP="00BF6EF1"/>
                        </w:txbxContent>
                      </v:textbox>
                    </v:shape>
                  </w:pict>
                </mc:Fallback>
              </mc:AlternateContent>
            </w:r>
            <w:r w:rsidR="00AE2F13" w:rsidRPr="007A56D5">
              <w:rPr>
                <w:rFonts w:ascii="Arial" w:hAnsi="Arial" w:cs="Arial"/>
                <w:szCs w:val="32"/>
              </w:rPr>
              <w:t>4. Do you consider the Local Plan is:</w:t>
            </w:r>
          </w:p>
        </w:tc>
      </w:tr>
      <w:tr w:rsidR="00BF6EF1" w:rsidRPr="006D4D5A" w14:paraId="379B48A5" w14:textId="77777777" w:rsidTr="00B15E1A">
        <w:trPr>
          <w:cantSplit/>
          <w:trHeight w:val="990"/>
        </w:trPr>
        <w:tc>
          <w:tcPr>
            <w:tcW w:w="3119" w:type="dxa"/>
            <w:gridSpan w:val="3"/>
            <w:tcBorders>
              <w:left w:val="single" w:sz="8" w:space="0" w:color="auto"/>
            </w:tcBorders>
            <w:shd w:val="clear" w:color="auto" w:fill="auto"/>
            <w:noWrap/>
            <w:tcMar>
              <w:top w:w="0" w:type="dxa"/>
              <w:left w:w="108" w:type="dxa"/>
              <w:bottom w:w="0" w:type="dxa"/>
              <w:right w:w="108" w:type="dxa"/>
            </w:tcMar>
            <w:vAlign w:val="center"/>
          </w:tcPr>
          <w:p w14:paraId="30045DF8" w14:textId="77777777" w:rsidR="00BF6EF1" w:rsidRPr="007A56D5" w:rsidRDefault="00BF6EF1" w:rsidP="00644675">
            <w:pPr>
              <w:rPr>
                <w:rFonts w:ascii="Arial" w:hAnsi="Arial" w:cs="Arial"/>
                <w:szCs w:val="32"/>
              </w:rPr>
            </w:pPr>
            <w:r w:rsidRPr="007A56D5">
              <w:rPr>
                <w:rFonts w:ascii="Arial" w:hAnsi="Arial" w:cs="Arial"/>
                <w:szCs w:val="32"/>
              </w:rPr>
              <w:t>4.(1) Legally compliant</w:t>
            </w:r>
          </w:p>
          <w:p w14:paraId="3295D301" w14:textId="77777777" w:rsidR="00BF6EF1" w:rsidRPr="007A56D5" w:rsidRDefault="00BF6EF1" w:rsidP="00644675">
            <w:pPr>
              <w:rPr>
                <w:rFonts w:ascii="Arial" w:hAnsi="Arial" w:cs="Arial"/>
                <w:szCs w:val="32"/>
              </w:rPr>
            </w:pPr>
          </w:p>
          <w:p w14:paraId="38CC9405" w14:textId="77777777" w:rsidR="00BF6EF1" w:rsidRPr="007A56D5" w:rsidRDefault="00BF6EF1" w:rsidP="00644675">
            <w:pPr>
              <w:rPr>
                <w:rFonts w:ascii="Arial" w:hAnsi="Arial" w:cs="Arial"/>
                <w:szCs w:val="32"/>
              </w:rPr>
            </w:pPr>
            <w:r w:rsidRPr="007A56D5">
              <w:rPr>
                <w:rFonts w:ascii="Arial" w:hAnsi="Arial" w:cs="Arial"/>
                <w:szCs w:val="32"/>
              </w:rPr>
              <w:t>4.(2) Sound</w:t>
            </w:r>
          </w:p>
        </w:tc>
        <w:tc>
          <w:tcPr>
            <w:tcW w:w="1701" w:type="dxa"/>
            <w:gridSpan w:val="2"/>
            <w:shd w:val="clear" w:color="auto" w:fill="auto"/>
            <w:noWrap/>
            <w:tcMar>
              <w:top w:w="0" w:type="dxa"/>
              <w:left w:w="108" w:type="dxa"/>
              <w:bottom w:w="0" w:type="dxa"/>
              <w:right w:w="108" w:type="dxa"/>
            </w:tcMar>
            <w:vAlign w:val="center"/>
          </w:tcPr>
          <w:p w14:paraId="1B5768AC" w14:textId="77777777" w:rsidR="00BF6EF1" w:rsidRPr="007A56D5" w:rsidRDefault="00BF6EF1" w:rsidP="00644675">
            <w:pPr>
              <w:rPr>
                <w:rFonts w:ascii="Arial" w:hAnsi="Arial" w:cs="Arial"/>
                <w:szCs w:val="32"/>
              </w:rPr>
            </w:pPr>
            <w:r w:rsidRPr="007A56D5">
              <w:rPr>
                <w:rFonts w:ascii="Arial" w:hAnsi="Arial" w:cs="Arial"/>
                <w:szCs w:val="32"/>
              </w:rPr>
              <w:t>Yes</w:t>
            </w:r>
          </w:p>
          <w:p w14:paraId="035754B2" w14:textId="77777777" w:rsidR="00BF6EF1" w:rsidRPr="007A56D5" w:rsidRDefault="00BF6EF1" w:rsidP="00644675">
            <w:pPr>
              <w:rPr>
                <w:rFonts w:ascii="Arial" w:hAnsi="Arial" w:cs="Arial"/>
                <w:szCs w:val="32"/>
              </w:rPr>
            </w:pPr>
          </w:p>
          <w:p w14:paraId="4858EBB5" w14:textId="77777777" w:rsidR="00BF6EF1" w:rsidRPr="007A56D5" w:rsidRDefault="00BF6EF1" w:rsidP="00644675">
            <w:pPr>
              <w:rPr>
                <w:rFonts w:ascii="Arial" w:hAnsi="Arial" w:cs="Arial"/>
                <w:szCs w:val="32"/>
              </w:rPr>
            </w:pPr>
            <w:r w:rsidRPr="007A56D5">
              <w:rPr>
                <w:rFonts w:ascii="Arial" w:hAnsi="Arial" w:cs="Arial"/>
                <w:szCs w:val="32"/>
              </w:rPr>
              <w:t xml:space="preserve">Yes </w:t>
            </w:r>
          </w:p>
        </w:tc>
        <w:tc>
          <w:tcPr>
            <w:tcW w:w="2552" w:type="dxa"/>
            <w:gridSpan w:val="3"/>
            <w:tcBorders>
              <w:left w:val="nil"/>
            </w:tcBorders>
            <w:shd w:val="clear" w:color="auto" w:fill="auto"/>
            <w:noWrap/>
            <w:tcMar>
              <w:top w:w="0" w:type="dxa"/>
              <w:left w:w="108" w:type="dxa"/>
              <w:bottom w:w="0" w:type="dxa"/>
              <w:right w:w="108" w:type="dxa"/>
            </w:tcMar>
            <w:vAlign w:val="center"/>
          </w:tcPr>
          <w:p w14:paraId="38ED74C9" w14:textId="1893A320" w:rsidR="00BF6EF1" w:rsidRPr="007A56D5" w:rsidRDefault="00BF6EF1" w:rsidP="00644675">
            <w:pPr>
              <w:rPr>
                <w:rFonts w:ascii="Arial" w:hAnsi="Arial" w:cs="Arial"/>
                <w:szCs w:val="32"/>
              </w:rPr>
            </w:pPr>
            <w:r w:rsidRPr="007A56D5">
              <w:rPr>
                <w:rFonts w:ascii="Arial" w:hAnsi="Arial" w:cs="Arial"/>
                <w:iCs/>
                <w:noProof/>
              </w:rPr>
              <mc:AlternateContent>
                <mc:Choice Requires="wps">
                  <w:drawing>
                    <wp:anchor distT="0" distB="0" distL="114300" distR="114300" simplePos="0" relativeHeight="251664384" behindDoc="0" locked="0" layoutInCell="1" allowOverlap="1" wp14:anchorId="1BD8CC6A" wp14:editId="1ACEDA7B">
                      <wp:simplePos x="0" y="0"/>
                      <wp:positionH relativeFrom="column">
                        <wp:posOffset>-73660</wp:posOffset>
                      </wp:positionH>
                      <wp:positionV relativeFrom="paragraph">
                        <wp:posOffset>337185</wp:posOffset>
                      </wp:positionV>
                      <wp:extent cx="719455" cy="287655"/>
                      <wp:effectExtent l="0" t="0" r="23495" b="17145"/>
                      <wp:wrapNone/>
                      <wp:docPr id="4"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4B302869"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BD8CC6A" id="_x0000_s1027" type="#_x0000_t202" style="position:absolute;margin-left:-5.8pt;margin-top:26.55pt;width:56.6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" strokeweight=".26467mm">
                      <v:textbox>
                        <w:txbxContent>
                          <w:p w14:paraId="4B302869" w14:textId="77777777" w:rsidR="00BF6EF1" w:rsidRDefault="00BF6EF1" w:rsidP="00BF6EF1"/>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6432" behindDoc="0" locked="0" layoutInCell="1" allowOverlap="1" wp14:anchorId="0BEE0DF5" wp14:editId="6D30C01E">
                      <wp:simplePos x="0" y="0"/>
                      <wp:positionH relativeFrom="column">
                        <wp:posOffset>-71120</wp:posOffset>
                      </wp:positionH>
                      <wp:positionV relativeFrom="paragraph">
                        <wp:posOffset>6350</wp:posOffset>
                      </wp:positionV>
                      <wp:extent cx="719455" cy="287655"/>
                      <wp:effectExtent l="0" t="0" r="23495" b="17145"/>
                      <wp:wrapNone/>
                      <wp:docPr id="5"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79F31B9F" w14:textId="77777777" w:rsidR="00BF6EF1" w:rsidRDefault="00BF6EF1" w:rsidP="00BF6EF1"/>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BEE0DF5" id="_x0000_s1028" type="#_x0000_t202" style="position:absolute;margin-left:-5.6pt;margin-top:.5pt;width:56.6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" strokeweight=".26467mm">
                      <v:textbox>
                        <w:txbxContent>
                          <w:p w14:paraId="79F31B9F" w14:textId="77777777" w:rsidR="00BF6EF1" w:rsidRDefault="00BF6EF1" w:rsidP="00BF6EF1"/>
                        </w:txbxContent>
                      </v:textbox>
                    </v:shape>
                  </w:pict>
                </mc:Fallback>
              </mc:AlternateContent>
            </w:r>
          </w:p>
        </w:tc>
        <w:tc>
          <w:tcPr>
            <w:tcW w:w="850" w:type="dxa"/>
            <w:shd w:val="clear" w:color="auto" w:fill="auto"/>
            <w:noWrap/>
            <w:tcMar>
              <w:top w:w="0" w:type="dxa"/>
              <w:left w:w="108" w:type="dxa"/>
              <w:bottom w:w="0" w:type="dxa"/>
              <w:right w:w="108" w:type="dxa"/>
            </w:tcMar>
            <w:vAlign w:val="center"/>
          </w:tcPr>
          <w:p w14:paraId="08A6045C" w14:textId="77777777" w:rsidR="00BF6EF1" w:rsidRPr="007A56D5" w:rsidRDefault="00BF6EF1" w:rsidP="00644675">
            <w:pPr>
              <w:rPr>
                <w:rFonts w:ascii="Arial" w:hAnsi="Arial" w:cs="Arial"/>
                <w:szCs w:val="32"/>
              </w:rPr>
            </w:pPr>
            <w:r w:rsidRPr="007A56D5">
              <w:rPr>
                <w:rFonts w:ascii="Arial" w:hAnsi="Arial" w:cs="Arial"/>
                <w:szCs w:val="32"/>
              </w:rPr>
              <w:t xml:space="preserve">No     </w:t>
            </w:r>
          </w:p>
          <w:p w14:paraId="6401FFE2" w14:textId="77777777" w:rsidR="00BF6EF1" w:rsidRPr="007A56D5" w:rsidRDefault="00BF6EF1" w:rsidP="00644675">
            <w:pPr>
              <w:rPr>
                <w:rFonts w:ascii="Arial" w:hAnsi="Arial" w:cs="Arial"/>
                <w:szCs w:val="32"/>
              </w:rPr>
            </w:pPr>
          </w:p>
          <w:p w14:paraId="3BC25F5D" w14:textId="77777777" w:rsidR="00BF6EF1" w:rsidRPr="007A56D5" w:rsidRDefault="00BF6EF1" w:rsidP="00644675">
            <w:pPr>
              <w:rPr>
                <w:rFonts w:ascii="Arial" w:hAnsi="Arial" w:cs="Arial"/>
                <w:szCs w:val="32"/>
              </w:rPr>
            </w:pPr>
            <w:r w:rsidRPr="007A56D5">
              <w:rPr>
                <w:rFonts w:ascii="Arial" w:hAnsi="Arial" w:cs="Arial"/>
                <w:szCs w:val="32"/>
              </w:rPr>
              <w:t>No</w:t>
            </w:r>
          </w:p>
        </w:tc>
        <w:tc>
          <w:tcPr>
            <w:tcW w:w="1560" w:type="dxa"/>
            <w:tcBorders>
              <w:left w:val="nil"/>
              <w:right w:val="single" w:sz="8" w:space="0" w:color="auto"/>
            </w:tcBorders>
            <w:shd w:val="clear" w:color="auto" w:fill="auto"/>
            <w:noWrap/>
            <w:tcMar>
              <w:top w:w="0" w:type="dxa"/>
              <w:left w:w="108" w:type="dxa"/>
              <w:bottom w:w="0" w:type="dxa"/>
              <w:right w:w="108" w:type="dxa"/>
            </w:tcMar>
            <w:vAlign w:val="center"/>
          </w:tcPr>
          <w:p w14:paraId="08932154" w14:textId="27D47926" w:rsidR="00BF6EF1" w:rsidRPr="006D4D5A" w:rsidRDefault="00BF6EF1" w:rsidP="00644675">
            <w:pPr>
              <w:rPr>
                <w:rFonts w:ascii="Arial" w:hAnsi="Arial" w:cs="Arial"/>
                <w:sz w:val="20"/>
              </w:rPr>
            </w:pPr>
          </w:p>
          <w:p w14:paraId="2AD13998" w14:textId="6CB21189" w:rsidR="00BF6EF1" w:rsidRPr="006D4D5A" w:rsidRDefault="00BF6EF1" w:rsidP="00644675">
            <w:pPr>
              <w:rPr>
                <w:rFonts w:ascii="Arial" w:hAnsi="Arial" w:cs="Arial"/>
                <w:sz w:val="20"/>
              </w:rPr>
            </w:pPr>
            <w:r w:rsidRPr="007A56D5">
              <w:rPr>
                <w:rFonts w:ascii="Arial" w:hAnsi="Arial" w:cs="Arial"/>
                <w:iCs/>
                <w:noProof/>
              </w:rPr>
              <mc:AlternateContent>
                <mc:Choice Requires="wps">
                  <w:drawing>
                    <wp:anchor distT="0" distB="0" distL="114300" distR="114300" simplePos="0" relativeHeight="251670528" behindDoc="0" locked="0" layoutInCell="1" allowOverlap="1" wp14:anchorId="06579F79" wp14:editId="2F3E3375">
                      <wp:simplePos x="0" y="0"/>
                      <wp:positionH relativeFrom="column">
                        <wp:posOffset>-63500</wp:posOffset>
                      </wp:positionH>
                      <wp:positionV relativeFrom="paragraph">
                        <wp:posOffset>198120</wp:posOffset>
                      </wp:positionV>
                      <wp:extent cx="719455" cy="287655"/>
                      <wp:effectExtent l="0" t="0" r="23495" b="17145"/>
                      <wp:wrapNone/>
                      <wp:docPr id="7" name="Text Box 2"/>
                      <wp:cNvGraphicFramePr/>
                      <a:graphic xmlns:a="http://schemas.openxmlformats.org/drawingml/2006/main">
                        <a:graphicData uri="http://schemas.microsoft.com/office/word/2010/wordprocessingShape">
                          <wps:wsp>
                            <wps:cNvSpPr txBox="1"/>
                            <wps:spPr>
                              <a:xfrm>
                                <a:off x="0" y="0"/>
                                <a:ext cx="719455" cy="287655"/>
                              </a:xfrm>
                              <a:prstGeom prst="rect">
                                <a:avLst/>
                              </a:prstGeom>
                              <a:solidFill>
                                <a:srgbClr val="FFFFFF"/>
                              </a:solidFill>
                              <a:ln w="9528">
                                <a:solidFill>
                                  <a:srgbClr val="000000"/>
                                </a:solidFill>
                                <a:prstDash val="solid"/>
                              </a:ln>
                            </wps:spPr>
                            <wps:txbx>
                              <w:txbxContent>
                                <w:p w14:paraId="10EF7B63" w14:textId="259FE9DD" w:rsidR="00BF6EF1" w:rsidRDefault="00C26DD4" w:rsidP="00BF6EF1">
                                  <w:r>
                                    <w:t>X</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6579F79" id="_x0000_t202" coordsize="21600,21600" o:spt="202" path="m,l,21600r21600,l21600,xe">
                      <v:stroke joinstyle="miter"/>
                      <v:path gradientshapeok="t" o:connecttype="rect"/>
                    </v:shapetype>
                    <v:shape id="_x0000_s1029" type="#_x0000_t202" style="position:absolute;margin-left:-5pt;margin-top:15.6pt;width:5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" strokeweight=".26467mm">
                      <v:textbox>
                        <w:txbxContent>
                          <w:p w14:paraId="10EF7B63" w14:textId="259FE9DD" w:rsidR="00BF6EF1" w:rsidRDefault="00C26DD4" w:rsidP="00BF6EF1">
                            <w:r>
                              <w:t>X</w:t>
                            </w:r>
                          </w:p>
                        </w:txbxContent>
                      </v:textbox>
                    </v:shape>
                  </w:pict>
                </mc:Fallback>
              </mc:AlternateContent>
            </w:r>
          </w:p>
        </w:tc>
      </w:tr>
      <w:tr w:rsidR="00AE2F13" w:rsidRPr="006D4D5A" w14:paraId="49C2C8D0" w14:textId="77777777" w:rsidTr="00E043A4">
        <w:trPr>
          <w:cantSplit/>
          <w:trHeight w:val="848"/>
        </w:trPr>
        <w:tc>
          <w:tcPr>
            <w:tcW w:w="9782" w:type="dxa"/>
            <w:gridSpan w:val="10"/>
            <w:tcBorders>
              <w:left w:val="single" w:sz="8" w:space="0" w:color="auto"/>
              <w:right w:val="single" w:sz="8" w:space="0" w:color="auto"/>
            </w:tcBorders>
            <w:shd w:val="clear" w:color="auto" w:fill="auto"/>
            <w:noWrap/>
            <w:tcMar>
              <w:top w:w="0" w:type="dxa"/>
              <w:left w:w="108" w:type="dxa"/>
              <w:bottom w:w="0" w:type="dxa"/>
              <w:right w:w="108" w:type="dxa"/>
            </w:tcMar>
          </w:tcPr>
          <w:p w14:paraId="62004956" w14:textId="5D1E6E90" w:rsidR="00AE2F13" w:rsidRPr="007A56D5" w:rsidRDefault="00AE2F13" w:rsidP="00644675">
            <w:pPr>
              <w:rPr>
                <w:rFonts w:ascii="Arial" w:hAnsi="Arial" w:cs="Arial"/>
                <w:iCs/>
              </w:rPr>
            </w:pPr>
            <w:r w:rsidRPr="007A56D5">
              <w:rPr>
                <w:rFonts w:ascii="Arial" w:hAnsi="Arial" w:cs="Arial"/>
                <w:iCs/>
              </w:rPr>
              <w:t xml:space="preserve">4 (3) Complies with the </w:t>
            </w:r>
          </w:p>
          <w:p w14:paraId="400A57D0" w14:textId="676EADA3" w:rsidR="00AE2F13" w:rsidRPr="007A56D5" w:rsidRDefault="00AE2F13" w:rsidP="00644675">
            <w:pPr>
              <w:ind w:left="113"/>
              <w:rPr>
                <w:rFonts w:ascii="Arial" w:hAnsi="Arial" w:cs="Arial"/>
              </w:rPr>
            </w:pPr>
            <w:r w:rsidRPr="007A56D5">
              <w:rPr>
                <w:rFonts w:ascii="Arial" w:hAnsi="Arial" w:cs="Arial"/>
                <w:iCs/>
                <w:noProof/>
              </w:rPr>
              <mc:AlternateContent>
                <mc:Choice Requires="wps">
                  <w:drawing>
                    <wp:anchor distT="0" distB="0" distL="114300" distR="114300" simplePos="0" relativeHeight="251659264" behindDoc="0" locked="0" layoutInCell="1" allowOverlap="1" wp14:anchorId="54CC3ACD" wp14:editId="1F7A53D3">
                      <wp:simplePos x="0" y="0"/>
                      <wp:positionH relativeFrom="column">
                        <wp:posOffset>2987040</wp:posOffset>
                      </wp:positionH>
                      <wp:positionV relativeFrom="paragraph">
                        <wp:posOffset>2540</wp:posOffset>
                      </wp:positionV>
                      <wp:extent cx="720000" cy="288000"/>
                      <wp:effectExtent l="0" t="0" r="23495" b="17145"/>
                      <wp:wrapNone/>
                      <wp:docPr id="1" name="Text Box 2"/>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1F6313BA"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4CC3ACD" id="_x0000_s1030" type="#_x0000_t202" style="position:absolute;left:0;text-align:left;margin-left:235.2pt;margin-top:.2pt;width:56.7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" strokeweight=".26467mm">
                      <v:textbox>
                        <w:txbxContent>
                          <w:p w14:paraId="1F6313BA" w14:textId="77777777" w:rsidR="00AE2F13" w:rsidRDefault="00AE2F13" w:rsidP="00AE2F13"/>
                        </w:txbxContent>
                      </v:textbox>
                    </v:shape>
                  </w:pict>
                </mc:Fallback>
              </mc:AlternateContent>
            </w:r>
            <w:r w:rsidRPr="007A56D5">
              <w:rPr>
                <w:rFonts w:ascii="Arial" w:hAnsi="Arial" w:cs="Arial"/>
                <w:iCs/>
                <w:noProof/>
              </w:rPr>
              <mc:AlternateContent>
                <mc:Choice Requires="wps">
                  <w:drawing>
                    <wp:anchor distT="0" distB="0" distL="114300" distR="114300" simplePos="0" relativeHeight="251660288" behindDoc="0" locked="0" layoutInCell="1" allowOverlap="1" wp14:anchorId="1636DB09" wp14:editId="6A0B0C95">
                      <wp:simplePos x="0" y="0"/>
                      <wp:positionH relativeFrom="column">
                        <wp:posOffset>4684395</wp:posOffset>
                      </wp:positionH>
                      <wp:positionV relativeFrom="paragraph">
                        <wp:posOffset>1270</wp:posOffset>
                      </wp:positionV>
                      <wp:extent cx="720000" cy="288000"/>
                      <wp:effectExtent l="0" t="0" r="23495" b="17145"/>
                      <wp:wrapNone/>
                      <wp:docPr id="2" name="Text Box 1"/>
                      <wp:cNvGraphicFramePr/>
                      <a:graphic xmlns:a="http://schemas.openxmlformats.org/drawingml/2006/main">
                        <a:graphicData uri="http://schemas.microsoft.com/office/word/2010/wordprocessingShape">
                          <wps:wsp>
                            <wps:cNvSpPr txBox="1"/>
                            <wps:spPr>
                              <a:xfrm>
                                <a:off x="0" y="0"/>
                                <a:ext cx="720000" cy="288000"/>
                              </a:xfrm>
                              <a:prstGeom prst="rect">
                                <a:avLst/>
                              </a:prstGeom>
                              <a:solidFill>
                                <a:srgbClr val="FFFFFF"/>
                              </a:solidFill>
                              <a:ln w="9528">
                                <a:solidFill>
                                  <a:srgbClr val="000000"/>
                                </a:solidFill>
                                <a:prstDash val="solid"/>
                              </a:ln>
                            </wps:spPr>
                            <wps:txbx>
                              <w:txbxContent>
                                <w:p w14:paraId="79CD1DB8" w14:textId="77777777" w:rsidR="00AE2F13" w:rsidRDefault="00AE2F13" w:rsidP="00AE2F13"/>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636DB09" id="Text Box 1" o:spid="_x0000_s1031" type="#_x0000_t202" style="position:absolute;left:0;text-align:left;margin-left:368.85pt;margin-top:.1pt;width:56.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" strokeweight=".26467mm">
                      <v:textbox>
                        <w:txbxContent>
                          <w:p w14:paraId="79CD1DB8" w14:textId="77777777" w:rsidR="00AE2F13" w:rsidRDefault="00AE2F13" w:rsidP="00AE2F13"/>
                        </w:txbxContent>
                      </v:textbox>
                    </v:shape>
                  </w:pict>
                </mc:Fallback>
              </mc:AlternateContent>
            </w:r>
            <w:r w:rsidRPr="007A56D5">
              <w:rPr>
                <w:rFonts w:ascii="Arial" w:hAnsi="Arial" w:cs="Arial"/>
                <w:iCs/>
              </w:rPr>
              <w:t xml:space="preserve">Duty to co-operate              </w:t>
            </w:r>
            <w:r w:rsidR="00820DAB">
              <w:rPr>
                <w:rFonts w:ascii="Arial" w:hAnsi="Arial" w:cs="Arial"/>
                <w:iCs/>
              </w:rPr>
              <w:t xml:space="preserve"> </w:t>
            </w:r>
            <w:r w:rsidRPr="007A56D5">
              <w:rPr>
                <w:rFonts w:ascii="Arial" w:hAnsi="Arial" w:cs="Arial"/>
                <w:iCs/>
              </w:rPr>
              <w:t xml:space="preserve"> Yes                                         No                       </w:t>
            </w:r>
          </w:p>
          <w:p w14:paraId="67D78BCB" w14:textId="77777777" w:rsidR="00AE2F13" w:rsidRPr="007A56D5" w:rsidRDefault="00AE2F13" w:rsidP="00644675">
            <w:pPr>
              <w:ind w:left="113"/>
              <w:rPr>
                <w:rFonts w:ascii="Arial" w:hAnsi="Arial" w:cs="Arial"/>
                <w:iCs/>
              </w:rPr>
            </w:pPr>
          </w:p>
          <w:p w14:paraId="531AE4A7" w14:textId="77777777" w:rsidR="00AE2F13" w:rsidRPr="007A56D5" w:rsidRDefault="00AE2F13" w:rsidP="00644675">
            <w:pPr>
              <w:ind w:left="113"/>
              <w:rPr>
                <w:rFonts w:ascii="Arial" w:hAnsi="Arial" w:cs="Arial"/>
                <w:iCs/>
              </w:rPr>
            </w:pPr>
            <w:r w:rsidRPr="007A56D5">
              <w:rPr>
                <w:rFonts w:ascii="Arial" w:hAnsi="Arial" w:cs="Arial"/>
                <w:iCs/>
              </w:rPr>
              <w:t xml:space="preserve">            </w:t>
            </w:r>
          </w:p>
        </w:tc>
      </w:tr>
      <w:tr w:rsidR="00AE2F13" w:rsidRPr="006D4D5A" w14:paraId="72805950" w14:textId="77777777" w:rsidTr="00E043A4">
        <w:trPr>
          <w:cantSplit/>
          <w:trHeight w:val="318"/>
        </w:trPr>
        <w:tc>
          <w:tcPr>
            <w:tcW w:w="9782" w:type="dxa"/>
            <w:gridSpan w:val="10"/>
            <w:tcBorders>
              <w:left w:val="single" w:sz="8" w:space="0" w:color="auto"/>
              <w:bottom w:val="single" w:sz="8" w:space="0" w:color="auto"/>
              <w:right w:val="single" w:sz="8" w:space="0" w:color="auto"/>
            </w:tcBorders>
            <w:shd w:val="clear" w:color="auto" w:fill="auto"/>
            <w:noWrap/>
            <w:tcMar>
              <w:top w:w="0" w:type="dxa"/>
              <w:left w:w="108" w:type="dxa"/>
              <w:bottom w:w="0" w:type="dxa"/>
              <w:right w:w="108" w:type="dxa"/>
            </w:tcMar>
          </w:tcPr>
          <w:p w14:paraId="509EADDA" w14:textId="77777777" w:rsidR="00AE2F13" w:rsidRPr="007A56D5" w:rsidRDefault="00AE2F13" w:rsidP="00644675">
            <w:pPr>
              <w:rPr>
                <w:rFonts w:ascii="Arial" w:hAnsi="Arial" w:cs="Arial"/>
              </w:rPr>
            </w:pPr>
            <w:r w:rsidRPr="007A56D5">
              <w:rPr>
                <w:rFonts w:ascii="Arial" w:hAnsi="Arial" w:cs="Arial"/>
              </w:rPr>
              <w:t>Please tick as appropriate</w:t>
            </w:r>
          </w:p>
        </w:tc>
      </w:tr>
    </w:tbl>
    <w:p w14:paraId="40EF3917" w14:textId="77777777" w:rsidR="00AE2F13" w:rsidRPr="00820DAB" w:rsidRDefault="00AE2F13" w:rsidP="00AE2F13">
      <w:pPr>
        <w:rPr>
          <w:rFonts w:ascii="Arial" w:hAnsi="Arial" w:cs="Arial"/>
          <w:sz w:val="32"/>
          <w:szCs w:val="32"/>
        </w:rPr>
      </w:pPr>
    </w:p>
    <w:tbl>
      <w:tblPr>
        <w:tblW w:w="9782" w:type="dxa"/>
        <w:tblInd w:w="-284" w:type="dxa"/>
        <w:tblCellMar>
          <w:left w:w="10" w:type="dxa"/>
          <w:right w:w="10" w:type="dxa"/>
        </w:tblCellMar>
        <w:tblLook w:val="0000" w:firstRow="0" w:lastRow="0" w:firstColumn="0" w:lastColumn="0" w:noHBand="0" w:noVBand="0"/>
      </w:tblPr>
      <w:tblGrid>
        <w:gridCol w:w="520"/>
        <w:gridCol w:w="1024"/>
        <w:gridCol w:w="3780"/>
        <w:gridCol w:w="1042"/>
        <w:gridCol w:w="3416"/>
      </w:tblGrid>
      <w:tr w:rsidR="00AE2F13" w:rsidRPr="00820DAB" w14:paraId="2B481CB1" w14:textId="77777777" w:rsidTr="00E043A4">
        <w:trPr>
          <w:trHeight w:val="180"/>
        </w:trPr>
        <w:tc>
          <w:tcPr>
            <w:tcW w:w="9782" w:type="dxa"/>
            <w:gridSpan w:val="5"/>
            <w:tcBorders>
              <w:top w:val="single" w:sz="8" w:space="0" w:color="auto"/>
              <w:left w:val="single" w:sz="8" w:space="0" w:color="auto"/>
              <w:right w:val="single" w:sz="8" w:space="0" w:color="auto"/>
            </w:tcBorders>
            <w:shd w:val="clear" w:color="auto" w:fill="auto"/>
            <w:noWrap/>
            <w:tcMar>
              <w:top w:w="0" w:type="dxa"/>
              <w:left w:w="108" w:type="dxa"/>
              <w:bottom w:w="0" w:type="dxa"/>
              <w:right w:w="108" w:type="dxa"/>
            </w:tcMar>
            <w:vAlign w:val="bottom"/>
          </w:tcPr>
          <w:p w14:paraId="346DF7E8" w14:textId="77777777" w:rsidR="00AE2F13" w:rsidRPr="00820DAB" w:rsidRDefault="00AE2F13" w:rsidP="00644675">
            <w:pPr>
              <w:rPr>
                <w:rFonts w:ascii="Arial" w:hAnsi="Arial" w:cs="Arial"/>
                <w:szCs w:val="32"/>
              </w:rPr>
            </w:pPr>
            <w:r w:rsidRPr="00820DAB">
              <w:rPr>
                <w:rFonts w:ascii="Arial" w:hAnsi="Arial" w:cs="Arial"/>
                <w:szCs w:val="32"/>
              </w:rPr>
              <w:t>5. Please give details of why you consider the Local Plan is not legally compliant or is unsound or fails to comply with the duty to co-operate. Please be as precise as possible.</w:t>
            </w:r>
          </w:p>
          <w:p w14:paraId="79CC3CDE" w14:textId="77777777" w:rsidR="00AE2F13" w:rsidRPr="00820DAB" w:rsidRDefault="00AE2F13" w:rsidP="00644675">
            <w:pPr>
              <w:rPr>
                <w:rFonts w:ascii="Arial" w:hAnsi="Arial" w:cs="Arial"/>
                <w:sz w:val="32"/>
                <w:szCs w:val="32"/>
              </w:rPr>
            </w:pPr>
            <w:r w:rsidRPr="00820DAB">
              <w:rPr>
                <w:rFonts w:ascii="Arial" w:hAnsi="Arial" w:cs="Arial"/>
                <w:szCs w:val="32"/>
              </w:rPr>
              <w:t xml:space="preserve">If you wish to support the legal compliance or soundness of the Local Plan or its compliance with the duty to co-operate, please also use this box to set out your comments. </w:t>
            </w:r>
          </w:p>
        </w:tc>
      </w:tr>
      <w:tr w:rsidR="00AE2F13" w:rsidRPr="006D4D5A" w14:paraId="7D1DC76D" w14:textId="77777777" w:rsidTr="00E043A4">
        <w:trPr>
          <w:trHeight w:val="2211"/>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08817883" w14:textId="77777777" w:rsidR="00AE2F13" w:rsidRPr="00820DAB" w:rsidRDefault="00AE2F13" w:rsidP="00644675">
            <w:pPr>
              <w:rPr>
                <w:rFonts w:ascii="Arial" w:hAnsi="Arial" w:cs="Arial"/>
                <w:sz w:val="20"/>
                <w:szCs w:val="20"/>
              </w:rPr>
            </w:pPr>
          </w:p>
          <w:p w14:paraId="0C72D080" w14:textId="77777777" w:rsidR="003E41CB" w:rsidRDefault="003E41CB" w:rsidP="00644675">
            <w:pPr>
              <w:rPr>
                <w:rFonts w:ascii="Arial" w:hAnsi="Arial" w:cs="Arial"/>
                <w:sz w:val="20"/>
                <w:szCs w:val="20"/>
              </w:rPr>
            </w:pPr>
            <w:r w:rsidRPr="003E41CB">
              <w:rPr>
                <w:rFonts w:ascii="Arial" w:hAnsi="Arial" w:cs="Arial"/>
                <w:sz w:val="20"/>
                <w:szCs w:val="20"/>
              </w:rPr>
              <w:t xml:space="preserve">Thames </w:t>
            </w:r>
            <w:proofErr w:type="gramStart"/>
            <w:r w:rsidRPr="003E41CB">
              <w:rPr>
                <w:rFonts w:ascii="Arial" w:hAnsi="Arial" w:cs="Arial"/>
                <w:sz w:val="20"/>
                <w:szCs w:val="20"/>
              </w:rPr>
              <w:t>Water</w:t>
            </w:r>
            <w:proofErr w:type="gramEnd"/>
            <w:r w:rsidRPr="003E41CB">
              <w:rPr>
                <w:rFonts w:ascii="Arial" w:hAnsi="Arial" w:cs="Arial"/>
                <w:sz w:val="20"/>
                <w:szCs w:val="20"/>
              </w:rPr>
              <w:t xml:space="preserve"> are the statutory sewerage undertaker for a small part of the northern area of the District around </w:t>
            </w:r>
            <w:proofErr w:type="spellStart"/>
            <w:r w:rsidRPr="003E41CB">
              <w:rPr>
                <w:rFonts w:ascii="Arial" w:hAnsi="Arial" w:cs="Arial"/>
                <w:sz w:val="20"/>
                <w:szCs w:val="20"/>
              </w:rPr>
              <w:t>Haslemere</w:t>
            </w:r>
            <w:proofErr w:type="spellEnd"/>
            <w:r w:rsidRPr="003E41CB">
              <w:rPr>
                <w:rFonts w:ascii="Arial" w:hAnsi="Arial" w:cs="Arial"/>
                <w:sz w:val="20"/>
                <w:szCs w:val="20"/>
              </w:rPr>
              <w:t xml:space="preserve"> and are hence a “specific consultation body” in accordance with the Town &amp; Country Planning (Local Planning) Regulations 2012</w:t>
            </w:r>
          </w:p>
          <w:p w14:paraId="69F97FF7" w14:textId="77777777" w:rsidR="003E41CB" w:rsidRDefault="003E41CB" w:rsidP="00644675">
            <w:pPr>
              <w:rPr>
                <w:rFonts w:ascii="Arial" w:hAnsi="Arial" w:cs="Arial"/>
                <w:sz w:val="20"/>
                <w:szCs w:val="20"/>
              </w:rPr>
            </w:pPr>
          </w:p>
          <w:p w14:paraId="4585E332" w14:textId="002C82FB" w:rsidR="00C26DD4" w:rsidRDefault="00C26DD4" w:rsidP="00644675">
            <w:pPr>
              <w:rPr>
                <w:rFonts w:ascii="Arial" w:hAnsi="Arial" w:cs="Arial"/>
                <w:sz w:val="20"/>
                <w:szCs w:val="20"/>
              </w:rPr>
            </w:pPr>
            <w:r>
              <w:rPr>
                <w:rFonts w:ascii="Arial" w:hAnsi="Arial" w:cs="Arial"/>
                <w:sz w:val="20"/>
                <w:szCs w:val="20"/>
              </w:rPr>
              <w:t>We consider that Policy I1 needs to be improved in relation to water and wastewater infrastructure.</w:t>
            </w:r>
          </w:p>
          <w:p w14:paraId="706A5060" w14:textId="77777777" w:rsidR="000833D7" w:rsidRDefault="000833D7" w:rsidP="00644675">
            <w:pPr>
              <w:rPr>
                <w:rFonts w:ascii="Arial" w:hAnsi="Arial" w:cs="Arial"/>
                <w:sz w:val="20"/>
                <w:szCs w:val="20"/>
              </w:rPr>
            </w:pPr>
          </w:p>
          <w:p w14:paraId="68D1C117"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Water and wastewater infrastructure is essential to any development. Failure to ensure that any required upgrades to the infrastructure network are delivered alongside development could result in adverse impacts in the form of internal and external sewer flooding and pollution of land and water courses and/or low water pressure. </w:t>
            </w:r>
          </w:p>
          <w:p w14:paraId="51E971BC" w14:textId="77777777" w:rsidR="000833D7" w:rsidRPr="000833D7" w:rsidRDefault="000833D7" w:rsidP="000833D7">
            <w:pPr>
              <w:rPr>
                <w:rFonts w:ascii="Arial" w:hAnsi="Arial" w:cs="Arial"/>
                <w:sz w:val="20"/>
                <w:szCs w:val="20"/>
              </w:rPr>
            </w:pPr>
          </w:p>
          <w:p w14:paraId="03BD2619"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A key sustainability objective for the preparation of Local Plans and Neighbourhood Plans should be for new development to be co-ordinated with the infrastructure it demands and to </w:t>
            </w:r>
            <w:proofErr w:type="gramStart"/>
            <w:r w:rsidRPr="000833D7">
              <w:rPr>
                <w:rFonts w:ascii="Arial" w:hAnsi="Arial" w:cs="Arial"/>
                <w:sz w:val="20"/>
                <w:szCs w:val="20"/>
              </w:rPr>
              <w:t>take into account</w:t>
            </w:r>
            <w:proofErr w:type="gramEnd"/>
            <w:r w:rsidRPr="000833D7">
              <w:rPr>
                <w:rFonts w:ascii="Arial" w:hAnsi="Arial" w:cs="Arial"/>
                <w:sz w:val="20"/>
                <w:szCs w:val="20"/>
              </w:rPr>
              <w:t xml:space="preserve"> the capacity of existing infrastructure. Paragraph 20 of the revised National Planning Policy Framework (NPPF), 2021, states: “Strategic policies should set out an overall strategy for the pattern, scale and quality of development, and make sufficient provision for… infrastructure for waste management, water supply, wastewater…”</w:t>
            </w:r>
          </w:p>
          <w:p w14:paraId="0A6B36AC" w14:textId="77777777" w:rsidR="000833D7" w:rsidRPr="000833D7" w:rsidRDefault="000833D7" w:rsidP="000833D7">
            <w:pPr>
              <w:rPr>
                <w:rFonts w:ascii="Arial" w:hAnsi="Arial" w:cs="Arial"/>
                <w:sz w:val="20"/>
                <w:szCs w:val="20"/>
              </w:rPr>
            </w:pPr>
          </w:p>
          <w:p w14:paraId="4E1D10B1" w14:textId="77777777" w:rsidR="000833D7" w:rsidRPr="000833D7" w:rsidRDefault="000833D7" w:rsidP="000833D7">
            <w:pPr>
              <w:rPr>
                <w:rFonts w:ascii="Arial" w:hAnsi="Arial" w:cs="Arial"/>
                <w:sz w:val="20"/>
                <w:szCs w:val="20"/>
              </w:rPr>
            </w:pPr>
            <w:r w:rsidRPr="000833D7">
              <w:rPr>
                <w:rFonts w:ascii="Arial" w:hAnsi="Arial" w:cs="Arial"/>
                <w:sz w:val="20"/>
                <w:szCs w:val="20"/>
              </w:rPr>
              <w:t>Paragraph 11 states: “Plans and decisions should apply a presumption in favour of sustainable</w:t>
            </w:r>
          </w:p>
          <w:p w14:paraId="4C163695" w14:textId="77777777" w:rsidR="000833D7" w:rsidRPr="000833D7" w:rsidRDefault="000833D7" w:rsidP="000833D7">
            <w:pPr>
              <w:rPr>
                <w:rFonts w:ascii="Arial" w:hAnsi="Arial" w:cs="Arial"/>
                <w:sz w:val="20"/>
                <w:szCs w:val="20"/>
              </w:rPr>
            </w:pPr>
            <w:r w:rsidRPr="000833D7">
              <w:rPr>
                <w:rFonts w:ascii="Arial" w:hAnsi="Arial" w:cs="Arial"/>
                <w:sz w:val="20"/>
                <w:szCs w:val="20"/>
              </w:rPr>
              <w:t>development. For plan-making this means that:</w:t>
            </w:r>
          </w:p>
          <w:p w14:paraId="0B38DBA2"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a) All plans should promote a sustainable pattern of development that seeks to: meet the </w:t>
            </w:r>
          </w:p>
          <w:p w14:paraId="1F4E7FBD"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development needs of their area; align growth and infrastructure; improve the </w:t>
            </w:r>
            <w:proofErr w:type="gramStart"/>
            <w:r w:rsidRPr="000833D7">
              <w:rPr>
                <w:rFonts w:ascii="Arial" w:hAnsi="Arial" w:cs="Arial"/>
                <w:sz w:val="20"/>
                <w:szCs w:val="20"/>
              </w:rPr>
              <w:t>environment;</w:t>
            </w:r>
            <w:proofErr w:type="gramEnd"/>
            <w:r w:rsidRPr="000833D7">
              <w:rPr>
                <w:rFonts w:ascii="Arial" w:hAnsi="Arial" w:cs="Arial"/>
                <w:sz w:val="20"/>
                <w:szCs w:val="20"/>
              </w:rPr>
              <w:t xml:space="preserve"> </w:t>
            </w:r>
          </w:p>
          <w:p w14:paraId="21873DBE" w14:textId="77777777" w:rsidR="000833D7" w:rsidRPr="000833D7" w:rsidRDefault="000833D7" w:rsidP="000833D7">
            <w:pPr>
              <w:rPr>
                <w:rFonts w:ascii="Arial" w:hAnsi="Arial" w:cs="Arial"/>
                <w:sz w:val="20"/>
                <w:szCs w:val="20"/>
              </w:rPr>
            </w:pPr>
            <w:r w:rsidRPr="000833D7">
              <w:rPr>
                <w:rFonts w:ascii="Arial" w:hAnsi="Arial" w:cs="Arial"/>
                <w:sz w:val="20"/>
                <w:szCs w:val="20"/>
              </w:rPr>
              <w:t>mitigate climate change (including by making effective use of land in urban areas) and adapt to its effects”</w:t>
            </w:r>
          </w:p>
          <w:p w14:paraId="5C5871D2" w14:textId="77777777" w:rsidR="000833D7" w:rsidRPr="000833D7" w:rsidRDefault="000833D7" w:rsidP="000833D7">
            <w:pPr>
              <w:rPr>
                <w:rFonts w:ascii="Arial" w:hAnsi="Arial" w:cs="Arial"/>
                <w:sz w:val="20"/>
                <w:szCs w:val="20"/>
              </w:rPr>
            </w:pPr>
          </w:p>
          <w:p w14:paraId="48137049" w14:textId="77777777" w:rsidR="000833D7" w:rsidRPr="000833D7" w:rsidRDefault="000833D7" w:rsidP="000833D7">
            <w:pPr>
              <w:rPr>
                <w:rFonts w:ascii="Arial" w:hAnsi="Arial" w:cs="Arial"/>
                <w:sz w:val="20"/>
                <w:szCs w:val="20"/>
              </w:rPr>
            </w:pPr>
            <w:r w:rsidRPr="000833D7">
              <w:rPr>
                <w:rFonts w:ascii="Arial" w:hAnsi="Arial" w:cs="Arial"/>
                <w:sz w:val="20"/>
                <w:szCs w:val="20"/>
              </w:rPr>
              <w:lastRenderedPageBreak/>
              <w:t>Paragraph 28 relates to non-strategic policies and states: “</w:t>
            </w:r>
            <w:proofErr w:type="gramStart"/>
            <w:r w:rsidRPr="000833D7">
              <w:rPr>
                <w:rFonts w:ascii="Arial" w:hAnsi="Arial" w:cs="Arial"/>
                <w:sz w:val="20"/>
                <w:szCs w:val="20"/>
              </w:rPr>
              <w:t>Non-strategic</w:t>
            </w:r>
            <w:proofErr w:type="gramEnd"/>
            <w:r w:rsidRPr="000833D7">
              <w:rPr>
                <w:rFonts w:ascii="Arial" w:hAnsi="Arial" w:cs="Arial"/>
                <w:sz w:val="20"/>
                <w:szCs w:val="20"/>
              </w:rPr>
              <w:t xml:space="preserve"> policies should be used by local planning authorities and communities to set out more detailed policies for specific areas, neighbourhoods or types of development. This can include allocating sites, the provision of infrastructure…”</w:t>
            </w:r>
          </w:p>
          <w:p w14:paraId="2CC7890C" w14:textId="77777777" w:rsidR="000833D7" w:rsidRPr="000833D7" w:rsidRDefault="000833D7" w:rsidP="000833D7">
            <w:pPr>
              <w:rPr>
                <w:rFonts w:ascii="Arial" w:hAnsi="Arial" w:cs="Arial"/>
                <w:sz w:val="20"/>
                <w:szCs w:val="20"/>
              </w:rPr>
            </w:pPr>
          </w:p>
          <w:p w14:paraId="7DE153BE"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Paragraph 26 of the revised NPPF goes on to state: “Effective and on-going joint working between strategic policy-making authorities and relevant bodies is integral to the production of a positively prepared and justified strategy. </w:t>
            </w:r>
            <w:proofErr w:type="gramStart"/>
            <w:r w:rsidRPr="000833D7">
              <w:rPr>
                <w:rFonts w:ascii="Arial" w:hAnsi="Arial" w:cs="Arial"/>
                <w:sz w:val="20"/>
                <w:szCs w:val="20"/>
              </w:rPr>
              <w:t>In particular, joint</w:t>
            </w:r>
            <w:proofErr w:type="gramEnd"/>
            <w:r w:rsidRPr="000833D7">
              <w:rPr>
                <w:rFonts w:ascii="Arial" w:hAnsi="Arial" w:cs="Arial"/>
                <w:sz w:val="20"/>
                <w:szCs w:val="20"/>
              </w:rPr>
              <w:t xml:space="preserve"> working should help to determine where additional infrastructure is necessary….” </w:t>
            </w:r>
          </w:p>
          <w:p w14:paraId="48569DAE" w14:textId="77777777" w:rsidR="000833D7" w:rsidRPr="000833D7" w:rsidRDefault="000833D7" w:rsidP="000833D7">
            <w:pPr>
              <w:rPr>
                <w:rFonts w:ascii="Arial" w:hAnsi="Arial" w:cs="Arial"/>
                <w:sz w:val="20"/>
                <w:szCs w:val="20"/>
              </w:rPr>
            </w:pPr>
          </w:p>
          <w:p w14:paraId="3DEBE737" w14:textId="77777777" w:rsidR="000833D7" w:rsidRPr="000833D7" w:rsidRDefault="000833D7" w:rsidP="000833D7">
            <w:pPr>
              <w:rPr>
                <w:rFonts w:ascii="Arial" w:hAnsi="Arial" w:cs="Arial"/>
                <w:sz w:val="20"/>
                <w:szCs w:val="20"/>
              </w:rPr>
            </w:pPr>
            <w:r w:rsidRPr="000833D7">
              <w:rPr>
                <w:rFonts w:ascii="Arial" w:hAnsi="Arial" w:cs="Arial"/>
                <w:sz w:val="20"/>
                <w:szCs w:val="20"/>
              </w:rPr>
              <w:t>The web based National Planning Practice Guidance (NPPG) includes a section on ‘water supply, wastewater and water quality’ and sets out that Local Plans should be the focus for ensuring that investment plans of water and sewerage/wastewater companies align with development needs. The introduction to this section also sets out that “Adequate water and wastewater infrastructure is needed to support sustainable development” (Paragraph: 001, Reference ID: 34-001-</w:t>
            </w:r>
          </w:p>
          <w:p w14:paraId="1E11FC01" w14:textId="77777777" w:rsidR="000833D7" w:rsidRPr="000833D7" w:rsidRDefault="000833D7" w:rsidP="000833D7">
            <w:pPr>
              <w:rPr>
                <w:rFonts w:ascii="Arial" w:hAnsi="Arial" w:cs="Arial"/>
                <w:sz w:val="20"/>
                <w:szCs w:val="20"/>
              </w:rPr>
            </w:pPr>
            <w:r w:rsidRPr="000833D7">
              <w:rPr>
                <w:rFonts w:ascii="Arial" w:hAnsi="Arial" w:cs="Arial"/>
                <w:sz w:val="20"/>
                <w:szCs w:val="20"/>
              </w:rPr>
              <w:t>20140306).</w:t>
            </w:r>
          </w:p>
          <w:p w14:paraId="32FD6FBB" w14:textId="77777777" w:rsidR="000833D7" w:rsidRPr="000833D7" w:rsidRDefault="000833D7" w:rsidP="000833D7">
            <w:pPr>
              <w:rPr>
                <w:rFonts w:ascii="Arial" w:hAnsi="Arial" w:cs="Arial"/>
                <w:sz w:val="20"/>
                <w:szCs w:val="20"/>
              </w:rPr>
            </w:pPr>
          </w:p>
          <w:p w14:paraId="3FB429B5"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It is important to consider the net increase in water and wastewater demand to serve the </w:t>
            </w:r>
          </w:p>
          <w:p w14:paraId="7DB0D73F"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development </w:t>
            </w:r>
            <w:proofErr w:type="gramStart"/>
            <w:r w:rsidRPr="000833D7">
              <w:rPr>
                <w:rFonts w:ascii="Arial" w:hAnsi="Arial" w:cs="Arial"/>
                <w:sz w:val="20"/>
                <w:szCs w:val="20"/>
              </w:rPr>
              <w:t>and also</w:t>
            </w:r>
            <w:proofErr w:type="gramEnd"/>
            <w:r w:rsidRPr="000833D7">
              <w:rPr>
                <w:rFonts w:ascii="Arial" w:hAnsi="Arial" w:cs="Arial"/>
                <w:sz w:val="20"/>
                <w:szCs w:val="20"/>
              </w:rPr>
              <w:t xml:space="preserve"> any impact that developments may have off site, further down the network. The new Local Plan should therefore seek to ensure that there is adequate water and wastewater infrastructure to serve all new developments. Thames Water will work with developers and local authorities to ensure that any necessary infrastructure reinforcement is delivered ahead of the occupation of development. Where there are infrastructure constraints, it is important not to </w:t>
            </w:r>
            <w:proofErr w:type="gramStart"/>
            <w:r w:rsidRPr="000833D7">
              <w:rPr>
                <w:rFonts w:ascii="Arial" w:hAnsi="Arial" w:cs="Arial"/>
                <w:sz w:val="20"/>
                <w:szCs w:val="20"/>
              </w:rPr>
              <w:t>under estimate</w:t>
            </w:r>
            <w:proofErr w:type="gramEnd"/>
            <w:r w:rsidRPr="000833D7">
              <w:rPr>
                <w:rFonts w:ascii="Arial" w:hAnsi="Arial" w:cs="Arial"/>
                <w:sz w:val="20"/>
                <w:szCs w:val="20"/>
              </w:rPr>
              <w:t xml:space="preserve"> the time required to deliver necessary infrastructure. For example: local network upgrades take around 18 months and Sewage Treatment &amp; Water Treatment Works upgrades can take 3-5 years. </w:t>
            </w:r>
          </w:p>
          <w:p w14:paraId="043E8B92" w14:textId="77777777" w:rsidR="000833D7" w:rsidRPr="000833D7" w:rsidRDefault="000833D7" w:rsidP="000833D7">
            <w:pPr>
              <w:rPr>
                <w:rFonts w:ascii="Arial" w:hAnsi="Arial" w:cs="Arial"/>
                <w:sz w:val="20"/>
                <w:szCs w:val="20"/>
              </w:rPr>
            </w:pPr>
          </w:p>
          <w:p w14:paraId="6E7D00EE"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The provision of water treatment (both wastewater treatment and water supply) is met by Thames Water’s asset plans and from the </w:t>
            </w:r>
            <w:proofErr w:type="gramStart"/>
            <w:r w:rsidRPr="000833D7">
              <w:rPr>
                <w:rFonts w:ascii="Arial" w:hAnsi="Arial" w:cs="Arial"/>
                <w:sz w:val="20"/>
                <w:szCs w:val="20"/>
              </w:rPr>
              <w:t>1st</w:t>
            </w:r>
            <w:proofErr w:type="gramEnd"/>
            <w:r w:rsidRPr="000833D7">
              <w:rPr>
                <w:rFonts w:ascii="Arial" w:hAnsi="Arial" w:cs="Arial"/>
                <w:sz w:val="20"/>
                <w:szCs w:val="20"/>
              </w:rPr>
              <w:t xml:space="preserve"> April 2018 network improvements will be from infrastructure charges per new dwelling. </w:t>
            </w:r>
          </w:p>
          <w:p w14:paraId="4C99A0B3" w14:textId="77777777" w:rsidR="000833D7" w:rsidRPr="000833D7" w:rsidRDefault="000833D7" w:rsidP="000833D7">
            <w:pPr>
              <w:rPr>
                <w:rFonts w:ascii="Arial" w:hAnsi="Arial" w:cs="Arial"/>
                <w:sz w:val="20"/>
                <w:szCs w:val="20"/>
              </w:rPr>
            </w:pPr>
          </w:p>
          <w:p w14:paraId="3CB6BEC8"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As from 1st April 2018, the way Thames Water and all other water and wastewater companies </w:t>
            </w:r>
          </w:p>
          <w:p w14:paraId="49C1CAA2"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charge for new connections has changed. The changes mean that more of Thames Water’s </w:t>
            </w:r>
          </w:p>
          <w:p w14:paraId="2A8789BC" w14:textId="77777777" w:rsidR="000833D7" w:rsidRPr="000833D7" w:rsidRDefault="000833D7" w:rsidP="000833D7">
            <w:pPr>
              <w:rPr>
                <w:rFonts w:ascii="Arial" w:hAnsi="Arial" w:cs="Arial"/>
                <w:sz w:val="20"/>
                <w:szCs w:val="20"/>
              </w:rPr>
            </w:pPr>
            <w:r w:rsidRPr="000833D7">
              <w:rPr>
                <w:rFonts w:ascii="Arial" w:hAnsi="Arial" w:cs="Arial"/>
                <w:sz w:val="20"/>
                <w:szCs w:val="20"/>
              </w:rPr>
              <w:t>charges will be fixed and published, rather than provided on application, enabling you to estimate your costs without needing to contact us. The services affected include new water connections, lateral drain connections, water mains and sewers (requisitions), traffic management costs, income offsetting and infrastructure charges.</w:t>
            </w:r>
          </w:p>
          <w:p w14:paraId="2CBBC5D1" w14:textId="77777777" w:rsidR="000833D7" w:rsidRPr="000833D7" w:rsidRDefault="000833D7" w:rsidP="000833D7">
            <w:pPr>
              <w:rPr>
                <w:rFonts w:ascii="Arial" w:hAnsi="Arial" w:cs="Arial"/>
                <w:sz w:val="20"/>
                <w:szCs w:val="20"/>
              </w:rPr>
            </w:pPr>
          </w:p>
          <w:p w14:paraId="3AA0B892"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Information on how </w:t>
            </w:r>
            <w:proofErr w:type="gramStart"/>
            <w:r w:rsidRPr="000833D7">
              <w:rPr>
                <w:rFonts w:ascii="Arial" w:hAnsi="Arial" w:cs="Arial"/>
                <w:sz w:val="20"/>
                <w:szCs w:val="20"/>
              </w:rPr>
              <w:t>off site</w:t>
            </w:r>
            <w:proofErr w:type="gramEnd"/>
            <w:r w:rsidRPr="000833D7">
              <w:rPr>
                <w:rFonts w:ascii="Arial" w:hAnsi="Arial" w:cs="Arial"/>
                <w:sz w:val="20"/>
                <w:szCs w:val="20"/>
              </w:rPr>
              <w:t xml:space="preserve"> network reinforcement is funded can be found here </w:t>
            </w:r>
          </w:p>
          <w:p w14:paraId="42D5841E" w14:textId="77777777" w:rsidR="000833D7" w:rsidRPr="000833D7" w:rsidRDefault="000833D7" w:rsidP="000833D7">
            <w:pPr>
              <w:rPr>
                <w:rFonts w:ascii="Arial" w:hAnsi="Arial" w:cs="Arial"/>
                <w:sz w:val="20"/>
                <w:szCs w:val="20"/>
              </w:rPr>
            </w:pPr>
            <w:r w:rsidRPr="000833D7">
              <w:rPr>
                <w:rFonts w:ascii="Arial" w:hAnsi="Arial" w:cs="Arial"/>
                <w:sz w:val="20"/>
                <w:szCs w:val="20"/>
              </w:rPr>
              <w:t>https://developers.thameswater.co.uk/New-connection-charging</w:t>
            </w:r>
          </w:p>
          <w:p w14:paraId="143A4CE4" w14:textId="77777777" w:rsidR="000833D7" w:rsidRPr="000833D7" w:rsidRDefault="000833D7" w:rsidP="000833D7">
            <w:pPr>
              <w:rPr>
                <w:rFonts w:ascii="Arial" w:hAnsi="Arial" w:cs="Arial"/>
                <w:sz w:val="20"/>
                <w:szCs w:val="20"/>
              </w:rPr>
            </w:pPr>
          </w:p>
          <w:p w14:paraId="1BA48013"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Thames Water therefore recommends that developers engage with them at the earliest </w:t>
            </w:r>
          </w:p>
          <w:p w14:paraId="10D22A0E" w14:textId="77777777" w:rsidR="000833D7" w:rsidRPr="000833D7" w:rsidRDefault="000833D7" w:rsidP="000833D7">
            <w:pPr>
              <w:rPr>
                <w:rFonts w:ascii="Arial" w:hAnsi="Arial" w:cs="Arial"/>
                <w:sz w:val="20"/>
                <w:szCs w:val="20"/>
              </w:rPr>
            </w:pPr>
            <w:r w:rsidRPr="000833D7">
              <w:rPr>
                <w:rFonts w:ascii="Arial" w:hAnsi="Arial" w:cs="Arial"/>
                <w:sz w:val="20"/>
                <w:szCs w:val="20"/>
              </w:rPr>
              <w:t>opportunity (in line with paragraph 26 of the revised NPPF) to establish the following:</w:t>
            </w:r>
          </w:p>
          <w:p w14:paraId="69A403B2" w14:textId="77777777" w:rsidR="000833D7" w:rsidRPr="000833D7" w:rsidRDefault="000833D7" w:rsidP="000833D7">
            <w:pPr>
              <w:rPr>
                <w:rFonts w:ascii="Arial" w:hAnsi="Arial" w:cs="Arial"/>
                <w:sz w:val="20"/>
                <w:szCs w:val="20"/>
              </w:rPr>
            </w:pPr>
          </w:p>
          <w:p w14:paraId="542EAEBC" w14:textId="77777777" w:rsidR="000833D7" w:rsidRPr="000833D7" w:rsidRDefault="000833D7" w:rsidP="000833D7">
            <w:pPr>
              <w:rPr>
                <w:rFonts w:ascii="Arial" w:hAnsi="Arial" w:cs="Arial"/>
                <w:sz w:val="20"/>
                <w:szCs w:val="20"/>
              </w:rPr>
            </w:pPr>
            <w:r w:rsidRPr="000833D7">
              <w:rPr>
                <w:rFonts w:ascii="Arial" w:hAnsi="Arial" w:cs="Arial"/>
                <w:sz w:val="20"/>
                <w:szCs w:val="20"/>
              </w:rPr>
              <w:t>•</w:t>
            </w:r>
            <w:r w:rsidRPr="000833D7">
              <w:rPr>
                <w:rFonts w:ascii="Arial" w:hAnsi="Arial" w:cs="Arial"/>
                <w:sz w:val="20"/>
                <w:szCs w:val="20"/>
              </w:rPr>
              <w:tab/>
              <w:t xml:space="preserve">The developments demand for water supply and network infrastructure both on and off </w:t>
            </w:r>
            <w:proofErr w:type="gramStart"/>
            <w:r w:rsidRPr="000833D7">
              <w:rPr>
                <w:rFonts w:ascii="Arial" w:hAnsi="Arial" w:cs="Arial"/>
                <w:sz w:val="20"/>
                <w:szCs w:val="20"/>
              </w:rPr>
              <w:t>site;</w:t>
            </w:r>
            <w:proofErr w:type="gramEnd"/>
          </w:p>
          <w:p w14:paraId="1DF251CB" w14:textId="77777777" w:rsidR="000833D7" w:rsidRPr="000833D7" w:rsidRDefault="000833D7" w:rsidP="000833D7">
            <w:pPr>
              <w:rPr>
                <w:rFonts w:ascii="Arial" w:hAnsi="Arial" w:cs="Arial"/>
                <w:sz w:val="20"/>
                <w:szCs w:val="20"/>
              </w:rPr>
            </w:pPr>
            <w:r w:rsidRPr="000833D7">
              <w:rPr>
                <w:rFonts w:ascii="Arial" w:hAnsi="Arial" w:cs="Arial"/>
                <w:sz w:val="20"/>
                <w:szCs w:val="20"/>
              </w:rPr>
              <w:t>•</w:t>
            </w:r>
            <w:r w:rsidRPr="000833D7">
              <w:rPr>
                <w:rFonts w:ascii="Arial" w:hAnsi="Arial" w:cs="Arial"/>
                <w:sz w:val="20"/>
                <w:szCs w:val="20"/>
              </w:rPr>
              <w:tab/>
              <w:t>The developments demand for Sewage/Wastewater Treatment and network infrastructure both on and off site and can it be met; and</w:t>
            </w:r>
          </w:p>
          <w:p w14:paraId="74389702" w14:textId="77777777" w:rsidR="000833D7" w:rsidRPr="000833D7" w:rsidRDefault="000833D7" w:rsidP="000833D7">
            <w:pPr>
              <w:rPr>
                <w:rFonts w:ascii="Arial" w:hAnsi="Arial" w:cs="Arial"/>
                <w:sz w:val="20"/>
                <w:szCs w:val="20"/>
              </w:rPr>
            </w:pPr>
            <w:r w:rsidRPr="000833D7">
              <w:rPr>
                <w:rFonts w:ascii="Arial" w:hAnsi="Arial" w:cs="Arial"/>
                <w:sz w:val="20"/>
                <w:szCs w:val="20"/>
              </w:rPr>
              <w:t>•</w:t>
            </w:r>
            <w:r w:rsidRPr="000833D7">
              <w:rPr>
                <w:rFonts w:ascii="Arial" w:hAnsi="Arial" w:cs="Arial"/>
                <w:sz w:val="20"/>
                <w:szCs w:val="20"/>
              </w:rPr>
              <w:tab/>
              <w:t>The surface water drainage requirements and flood risk of the development both on and off site and can it be met.</w:t>
            </w:r>
          </w:p>
          <w:p w14:paraId="3A0625C2" w14:textId="77777777" w:rsidR="000833D7" w:rsidRPr="000833D7" w:rsidRDefault="000833D7" w:rsidP="000833D7">
            <w:pPr>
              <w:rPr>
                <w:rFonts w:ascii="Arial" w:hAnsi="Arial" w:cs="Arial"/>
                <w:sz w:val="20"/>
                <w:szCs w:val="20"/>
              </w:rPr>
            </w:pPr>
          </w:p>
          <w:p w14:paraId="18E34B09"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Thames Water offer a free Pre-Planning service which confirms if capacity exists to serve the </w:t>
            </w:r>
          </w:p>
          <w:p w14:paraId="62C25DA7"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development or if upgrades are required for potable water, </w:t>
            </w:r>
            <w:proofErr w:type="gramStart"/>
            <w:r w:rsidRPr="000833D7">
              <w:rPr>
                <w:rFonts w:ascii="Arial" w:hAnsi="Arial" w:cs="Arial"/>
                <w:sz w:val="20"/>
                <w:szCs w:val="20"/>
              </w:rPr>
              <w:t>waste water</w:t>
            </w:r>
            <w:proofErr w:type="gramEnd"/>
            <w:r w:rsidRPr="000833D7">
              <w:rPr>
                <w:rFonts w:ascii="Arial" w:hAnsi="Arial" w:cs="Arial"/>
                <w:sz w:val="20"/>
                <w:szCs w:val="20"/>
              </w:rPr>
              <w:t xml:space="preserve"> and surface water </w:t>
            </w:r>
          </w:p>
          <w:p w14:paraId="558FB126" w14:textId="77777777" w:rsidR="000833D7" w:rsidRPr="000833D7" w:rsidRDefault="000833D7" w:rsidP="000833D7">
            <w:pPr>
              <w:rPr>
                <w:rFonts w:ascii="Arial" w:hAnsi="Arial" w:cs="Arial"/>
                <w:sz w:val="20"/>
                <w:szCs w:val="20"/>
              </w:rPr>
            </w:pPr>
            <w:r w:rsidRPr="000833D7">
              <w:rPr>
                <w:rFonts w:ascii="Arial" w:hAnsi="Arial" w:cs="Arial"/>
                <w:sz w:val="20"/>
                <w:szCs w:val="20"/>
              </w:rPr>
              <w:t xml:space="preserve">requirements. Details on Thames Water’s free pre planning service are available at: </w:t>
            </w:r>
          </w:p>
          <w:p w14:paraId="048BE4B6" w14:textId="77777777" w:rsidR="000833D7" w:rsidRPr="000833D7" w:rsidRDefault="000833D7" w:rsidP="000833D7">
            <w:pPr>
              <w:rPr>
                <w:rFonts w:ascii="Arial" w:hAnsi="Arial" w:cs="Arial"/>
                <w:sz w:val="20"/>
                <w:szCs w:val="20"/>
              </w:rPr>
            </w:pPr>
            <w:r w:rsidRPr="000833D7">
              <w:rPr>
                <w:rFonts w:ascii="Arial" w:hAnsi="Arial" w:cs="Arial"/>
                <w:sz w:val="20"/>
                <w:szCs w:val="20"/>
              </w:rPr>
              <w:t>https://www.thameswater.co.uk/developers/larger-scale-developments/planning-your-development/water-and-wastewater-capacity</w:t>
            </w:r>
          </w:p>
          <w:p w14:paraId="05D1CECC" w14:textId="77777777" w:rsidR="000833D7" w:rsidRPr="000833D7" w:rsidRDefault="000833D7" w:rsidP="000833D7">
            <w:pPr>
              <w:rPr>
                <w:rFonts w:ascii="Arial" w:hAnsi="Arial" w:cs="Arial"/>
                <w:sz w:val="20"/>
                <w:szCs w:val="20"/>
              </w:rPr>
            </w:pPr>
          </w:p>
          <w:p w14:paraId="5CF70FD2" w14:textId="77777777" w:rsidR="000833D7" w:rsidRPr="000833D7" w:rsidRDefault="000833D7" w:rsidP="000833D7">
            <w:pPr>
              <w:rPr>
                <w:rFonts w:ascii="Arial" w:hAnsi="Arial" w:cs="Arial"/>
                <w:sz w:val="20"/>
                <w:szCs w:val="20"/>
              </w:rPr>
            </w:pPr>
            <w:proofErr w:type="gramStart"/>
            <w:r w:rsidRPr="000833D7">
              <w:rPr>
                <w:rFonts w:ascii="Arial" w:hAnsi="Arial" w:cs="Arial"/>
                <w:sz w:val="20"/>
                <w:szCs w:val="20"/>
              </w:rPr>
              <w:t>In light of</w:t>
            </w:r>
            <w:proofErr w:type="gramEnd"/>
            <w:r w:rsidRPr="000833D7">
              <w:rPr>
                <w:rFonts w:ascii="Arial" w:hAnsi="Arial" w:cs="Arial"/>
                <w:sz w:val="20"/>
                <w:szCs w:val="20"/>
              </w:rPr>
              <w:t xml:space="preserve"> the above comments and Government guidance we consider that the New Local Plan should include a specific policy on the key issue of the provision of water and </w:t>
            </w:r>
          </w:p>
          <w:p w14:paraId="75CD518B" w14:textId="7AD6485B" w:rsidR="000833D7" w:rsidRPr="00820DAB" w:rsidRDefault="000833D7" w:rsidP="000833D7">
            <w:pPr>
              <w:rPr>
                <w:rFonts w:ascii="Arial" w:hAnsi="Arial" w:cs="Arial"/>
                <w:sz w:val="20"/>
                <w:szCs w:val="20"/>
              </w:rPr>
            </w:pPr>
            <w:r w:rsidRPr="000833D7">
              <w:rPr>
                <w:rFonts w:ascii="Arial" w:hAnsi="Arial" w:cs="Arial"/>
                <w:sz w:val="20"/>
                <w:szCs w:val="20"/>
              </w:rPr>
              <w:t xml:space="preserve">sewerage/wastewater infrastructure to service development. This is necessary because it will not be possible to identify all of the water/sewerage infrastructure required over the plan period due to the way water companies are regulated and plan in </w:t>
            </w:r>
            <w:proofErr w:type="gramStart"/>
            <w:r w:rsidRPr="000833D7">
              <w:rPr>
                <w:rFonts w:ascii="Arial" w:hAnsi="Arial" w:cs="Arial"/>
                <w:sz w:val="20"/>
                <w:szCs w:val="20"/>
              </w:rPr>
              <w:t>5 year</w:t>
            </w:r>
            <w:proofErr w:type="gramEnd"/>
            <w:r w:rsidRPr="000833D7">
              <w:rPr>
                <w:rFonts w:ascii="Arial" w:hAnsi="Arial" w:cs="Arial"/>
                <w:sz w:val="20"/>
                <w:szCs w:val="20"/>
              </w:rPr>
              <w:t xml:space="preserve"> periods (Asset Management Plans or AMPs). </w:t>
            </w:r>
          </w:p>
          <w:p w14:paraId="0ECDC9CA" w14:textId="77777777" w:rsidR="00AE2F13" w:rsidRPr="00820DAB" w:rsidRDefault="00AE2F13" w:rsidP="00644675">
            <w:pPr>
              <w:rPr>
                <w:rFonts w:ascii="Arial" w:hAnsi="Arial" w:cs="Arial"/>
                <w:sz w:val="20"/>
                <w:szCs w:val="20"/>
              </w:rPr>
            </w:pPr>
          </w:p>
          <w:p w14:paraId="07C3032F" w14:textId="77777777" w:rsidR="00AE2F13" w:rsidRPr="00820DAB" w:rsidRDefault="00AE2F13" w:rsidP="00644675">
            <w:pPr>
              <w:rPr>
                <w:rFonts w:ascii="Arial" w:hAnsi="Arial" w:cs="Arial"/>
                <w:sz w:val="20"/>
                <w:szCs w:val="20"/>
              </w:rPr>
            </w:pPr>
          </w:p>
          <w:p w14:paraId="5F5DC969" w14:textId="1F31E31E" w:rsidR="00AE2F13" w:rsidRDefault="00AE2F13" w:rsidP="00644675">
            <w:pPr>
              <w:rPr>
                <w:rFonts w:ascii="Arial" w:hAnsi="Arial" w:cs="Arial"/>
                <w:sz w:val="20"/>
                <w:szCs w:val="20"/>
              </w:rPr>
            </w:pPr>
          </w:p>
          <w:p w14:paraId="57E2B2F7" w14:textId="2EF888FF" w:rsidR="00A530B9" w:rsidRDefault="00A530B9" w:rsidP="00644675">
            <w:pPr>
              <w:rPr>
                <w:rFonts w:ascii="Arial" w:hAnsi="Arial" w:cs="Arial"/>
                <w:sz w:val="20"/>
                <w:szCs w:val="20"/>
              </w:rPr>
            </w:pPr>
          </w:p>
          <w:p w14:paraId="0FAC5B42" w14:textId="6235A46D" w:rsidR="00A530B9" w:rsidRDefault="00A530B9" w:rsidP="00644675">
            <w:pPr>
              <w:rPr>
                <w:rFonts w:ascii="Arial" w:hAnsi="Arial" w:cs="Arial"/>
                <w:sz w:val="20"/>
                <w:szCs w:val="20"/>
              </w:rPr>
            </w:pPr>
          </w:p>
          <w:p w14:paraId="3EF1E54E" w14:textId="60F6B6E7" w:rsidR="00A530B9" w:rsidRDefault="00A530B9" w:rsidP="00644675">
            <w:pPr>
              <w:rPr>
                <w:rFonts w:ascii="Arial" w:hAnsi="Arial" w:cs="Arial"/>
                <w:sz w:val="20"/>
                <w:szCs w:val="20"/>
              </w:rPr>
            </w:pPr>
          </w:p>
          <w:p w14:paraId="73D3A663" w14:textId="19A32871" w:rsidR="00A530B9" w:rsidRDefault="00A530B9" w:rsidP="00644675">
            <w:pPr>
              <w:rPr>
                <w:rFonts w:ascii="Arial" w:hAnsi="Arial" w:cs="Arial"/>
                <w:sz w:val="20"/>
                <w:szCs w:val="20"/>
              </w:rPr>
            </w:pPr>
          </w:p>
          <w:p w14:paraId="23532FEC" w14:textId="49624567" w:rsidR="00A530B9" w:rsidRDefault="00A530B9" w:rsidP="00644675">
            <w:pPr>
              <w:rPr>
                <w:rFonts w:ascii="Arial" w:hAnsi="Arial" w:cs="Arial"/>
                <w:sz w:val="20"/>
                <w:szCs w:val="20"/>
              </w:rPr>
            </w:pPr>
          </w:p>
          <w:p w14:paraId="5A0D63FF" w14:textId="4EC216D6" w:rsidR="00A530B9" w:rsidRDefault="00A530B9" w:rsidP="00644675">
            <w:pPr>
              <w:rPr>
                <w:rFonts w:ascii="Arial" w:hAnsi="Arial" w:cs="Arial"/>
                <w:sz w:val="20"/>
                <w:szCs w:val="20"/>
              </w:rPr>
            </w:pPr>
          </w:p>
          <w:p w14:paraId="06F2EA7C" w14:textId="301A4940" w:rsidR="00A530B9" w:rsidRDefault="00A530B9" w:rsidP="00644675">
            <w:pPr>
              <w:rPr>
                <w:rFonts w:ascii="Arial" w:hAnsi="Arial" w:cs="Arial"/>
                <w:sz w:val="20"/>
                <w:szCs w:val="20"/>
              </w:rPr>
            </w:pPr>
          </w:p>
          <w:p w14:paraId="49CE4F4B" w14:textId="77777777" w:rsidR="00AE2F13" w:rsidRPr="00820DAB" w:rsidRDefault="00AE2F13" w:rsidP="00644675">
            <w:pPr>
              <w:rPr>
                <w:rFonts w:ascii="Arial" w:hAnsi="Arial" w:cs="Arial"/>
                <w:sz w:val="20"/>
                <w:szCs w:val="20"/>
              </w:rPr>
            </w:pPr>
          </w:p>
          <w:p w14:paraId="0AC4CE82" w14:textId="47AF50B6" w:rsidR="00AE2F13" w:rsidRDefault="00AE2F13" w:rsidP="00644675">
            <w:pPr>
              <w:rPr>
                <w:rFonts w:ascii="Arial" w:hAnsi="Arial" w:cs="Arial"/>
                <w:sz w:val="20"/>
                <w:szCs w:val="20"/>
              </w:rPr>
            </w:pPr>
          </w:p>
          <w:p w14:paraId="2BB8205F" w14:textId="51BEB693" w:rsidR="00E043A4" w:rsidRDefault="00E043A4" w:rsidP="00644675">
            <w:pPr>
              <w:rPr>
                <w:rFonts w:ascii="Arial" w:hAnsi="Arial" w:cs="Arial"/>
                <w:sz w:val="20"/>
                <w:szCs w:val="20"/>
              </w:rPr>
            </w:pPr>
          </w:p>
          <w:p w14:paraId="1C6F0BFB" w14:textId="6B2B6935" w:rsidR="00E043A4" w:rsidRDefault="00E043A4" w:rsidP="00644675">
            <w:pPr>
              <w:rPr>
                <w:rFonts w:ascii="Arial" w:hAnsi="Arial" w:cs="Arial"/>
                <w:sz w:val="20"/>
                <w:szCs w:val="20"/>
              </w:rPr>
            </w:pPr>
          </w:p>
          <w:p w14:paraId="7B700BF7" w14:textId="1487EA5C" w:rsidR="00E043A4" w:rsidRDefault="00E043A4" w:rsidP="00644675">
            <w:pPr>
              <w:rPr>
                <w:rFonts w:ascii="Arial" w:hAnsi="Arial" w:cs="Arial"/>
                <w:sz w:val="20"/>
                <w:szCs w:val="20"/>
              </w:rPr>
            </w:pPr>
          </w:p>
          <w:p w14:paraId="3D3686FE" w14:textId="6FE58142" w:rsidR="00E043A4" w:rsidRDefault="00E043A4" w:rsidP="00644675">
            <w:pPr>
              <w:rPr>
                <w:rFonts w:ascii="Arial" w:hAnsi="Arial" w:cs="Arial"/>
                <w:sz w:val="20"/>
                <w:szCs w:val="20"/>
              </w:rPr>
            </w:pPr>
          </w:p>
          <w:p w14:paraId="529CA9A7" w14:textId="5F253C10" w:rsidR="00E043A4" w:rsidRDefault="00E043A4" w:rsidP="00644675">
            <w:pPr>
              <w:rPr>
                <w:rFonts w:ascii="Arial" w:hAnsi="Arial" w:cs="Arial"/>
                <w:sz w:val="20"/>
                <w:szCs w:val="20"/>
              </w:rPr>
            </w:pPr>
          </w:p>
          <w:p w14:paraId="327E2E32" w14:textId="2DBEFBB9" w:rsidR="00E043A4" w:rsidRDefault="00E043A4" w:rsidP="00644675">
            <w:pPr>
              <w:rPr>
                <w:rFonts w:ascii="Arial" w:hAnsi="Arial" w:cs="Arial"/>
                <w:sz w:val="20"/>
                <w:szCs w:val="20"/>
              </w:rPr>
            </w:pPr>
          </w:p>
          <w:p w14:paraId="12CBAD98" w14:textId="77777777" w:rsidR="00E043A4" w:rsidRPr="00820DAB" w:rsidRDefault="00E043A4" w:rsidP="00644675">
            <w:pPr>
              <w:rPr>
                <w:rFonts w:ascii="Arial" w:hAnsi="Arial" w:cs="Arial"/>
                <w:sz w:val="20"/>
                <w:szCs w:val="20"/>
              </w:rPr>
            </w:pPr>
          </w:p>
          <w:p w14:paraId="3B331809" w14:textId="77777777" w:rsidR="00AE2F13" w:rsidRPr="00820DAB" w:rsidRDefault="00AE2F13" w:rsidP="00644675">
            <w:pPr>
              <w:rPr>
                <w:rFonts w:ascii="Arial" w:hAnsi="Arial" w:cs="Arial"/>
                <w:sz w:val="20"/>
                <w:szCs w:val="20"/>
              </w:rPr>
            </w:pPr>
          </w:p>
          <w:p w14:paraId="322DDDB3" w14:textId="77777777" w:rsidR="00AE2F13" w:rsidRPr="00820DAB" w:rsidRDefault="00AE2F13" w:rsidP="00644675">
            <w:pPr>
              <w:rPr>
                <w:rFonts w:ascii="Arial" w:hAnsi="Arial" w:cs="Arial"/>
                <w:sz w:val="20"/>
                <w:szCs w:val="20"/>
              </w:rPr>
            </w:pPr>
          </w:p>
          <w:p w14:paraId="249ED9FF" w14:textId="77777777" w:rsidR="00AE2F13" w:rsidRPr="00820DAB" w:rsidRDefault="00AE2F13" w:rsidP="00644675">
            <w:pPr>
              <w:jc w:val="right"/>
              <w:rPr>
                <w:rFonts w:ascii="Arial" w:hAnsi="Arial" w:cs="Arial"/>
                <w:sz w:val="20"/>
                <w:szCs w:val="20"/>
              </w:rPr>
            </w:pPr>
            <w:r w:rsidRPr="00820DAB">
              <w:rPr>
                <w:rFonts w:ascii="Arial" w:hAnsi="Arial" w:cs="Arial"/>
                <w:sz w:val="20"/>
                <w:szCs w:val="20"/>
              </w:rPr>
              <w:t>(Continue on a separate sheet /expand box if necessary)</w:t>
            </w:r>
          </w:p>
        </w:tc>
      </w:tr>
      <w:tr w:rsidR="00AE2F13" w:rsidRPr="006D4D5A" w14:paraId="0072ED96" w14:textId="77777777" w:rsidTr="00E043A4">
        <w:trPr>
          <w:trHeight w:val="18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bottom"/>
          </w:tcPr>
          <w:p w14:paraId="7A789ED9" w14:textId="77777777" w:rsidR="00AE2F13" w:rsidRPr="006D4D5A" w:rsidRDefault="00AE2F13" w:rsidP="00644675">
            <w:pPr>
              <w:rPr>
                <w:rFonts w:ascii="Arial" w:hAnsi="Arial" w:cs="Arial"/>
              </w:rPr>
            </w:pPr>
            <w:r w:rsidRPr="00820DAB">
              <w:rPr>
                <w:rFonts w:ascii="Arial" w:hAnsi="Arial" w:cs="Arial"/>
                <w:szCs w:val="32"/>
              </w:rPr>
              <w:lastRenderedPageBreak/>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AE2F13" w:rsidRPr="006D4D5A" w14:paraId="01067014" w14:textId="77777777" w:rsidTr="00E043A4">
        <w:trPr>
          <w:trHeight w:val="2078"/>
        </w:trPr>
        <w:tc>
          <w:tcPr>
            <w:tcW w:w="9782" w:type="dxa"/>
            <w:gridSpan w:val="5"/>
            <w:tcBorders>
              <w:top w:val="single" w:sz="4" w:space="0" w:color="000000"/>
              <w:left w:val="single" w:sz="8" w:space="0" w:color="auto"/>
              <w:bottom w:val="single" w:sz="4" w:space="0" w:color="000000"/>
              <w:right w:val="single" w:sz="8" w:space="0" w:color="auto"/>
            </w:tcBorders>
            <w:shd w:val="clear" w:color="auto" w:fill="auto"/>
            <w:noWrap/>
            <w:tcMar>
              <w:top w:w="0" w:type="dxa"/>
              <w:left w:w="108" w:type="dxa"/>
              <w:bottom w:w="0" w:type="dxa"/>
              <w:right w:w="108" w:type="dxa"/>
            </w:tcMar>
          </w:tcPr>
          <w:p w14:paraId="5411459E" w14:textId="77777777" w:rsidR="00AE2F13" w:rsidRPr="006D4D5A" w:rsidRDefault="00AE2F13" w:rsidP="00644675">
            <w:pPr>
              <w:rPr>
                <w:rFonts w:ascii="Arial" w:hAnsi="Arial" w:cs="Arial"/>
                <w:sz w:val="16"/>
                <w:szCs w:val="16"/>
              </w:rPr>
            </w:pPr>
          </w:p>
          <w:p w14:paraId="35A8AC18" w14:textId="77777777" w:rsidR="00AE2F13" w:rsidRPr="006D4D5A" w:rsidRDefault="00AE2F13" w:rsidP="00644675">
            <w:pPr>
              <w:rPr>
                <w:rFonts w:ascii="Arial" w:hAnsi="Arial" w:cs="Arial"/>
                <w:sz w:val="20"/>
              </w:rPr>
            </w:pPr>
          </w:p>
          <w:p w14:paraId="22DEF707" w14:textId="09F3DE22" w:rsidR="00AE2F13" w:rsidRDefault="000833D7" w:rsidP="00644675">
            <w:pPr>
              <w:rPr>
                <w:rFonts w:ascii="Arial" w:hAnsi="Arial" w:cs="Arial"/>
                <w:sz w:val="16"/>
                <w:szCs w:val="16"/>
              </w:rPr>
            </w:pPr>
            <w:r>
              <w:rPr>
                <w:rFonts w:ascii="Arial" w:hAnsi="Arial" w:cs="Arial"/>
                <w:sz w:val="16"/>
                <w:szCs w:val="16"/>
              </w:rPr>
              <w:t>Policy I1 should eb amended to include following text:</w:t>
            </w:r>
          </w:p>
          <w:p w14:paraId="0FBA9F7F" w14:textId="77777777" w:rsidR="000833D7" w:rsidRPr="006D4D5A" w:rsidRDefault="000833D7" w:rsidP="00644675">
            <w:pPr>
              <w:rPr>
                <w:rFonts w:ascii="Arial" w:hAnsi="Arial" w:cs="Arial"/>
                <w:sz w:val="16"/>
                <w:szCs w:val="16"/>
              </w:rPr>
            </w:pPr>
          </w:p>
          <w:p w14:paraId="5EB78701" w14:textId="77777777" w:rsidR="00AE2F13" w:rsidRPr="006D4D5A" w:rsidRDefault="00AE2F13" w:rsidP="00644675">
            <w:pPr>
              <w:rPr>
                <w:rFonts w:ascii="Arial" w:hAnsi="Arial" w:cs="Arial"/>
                <w:sz w:val="16"/>
                <w:szCs w:val="16"/>
              </w:rPr>
            </w:pPr>
          </w:p>
          <w:p w14:paraId="377E1716" w14:textId="77777777" w:rsidR="00695E34" w:rsidRDefault="00D447AD" w:rsidP="00D447AD">
            <w:pPr>
              <w:rPr>
                <w:rFonts w:ascii="Arial" w:hAnsi="Arial" w:cs="Arial"/>
                <w:i/>
                <w:iCs/>
                <w:sz w:val="16"/>
                <w:szCs w:val="16"/>
              </w:rPr>
            </w:pPr>
            <w:r w:rsidRPr="00D447AD">
              <w:rPr>
                <w:rFonts w:ascii="Arial" w:hAnsi="Arial" w:cs="Arial"/>
                <w:i/>
                <w:iCs/>
                <w:sz w:val="16"/>
                <w:szCs w:val="16"/>
              </w:rPr>
              <w:t>“</w:t>
            </w:r>
            <w:r w:rsidR="00695E34">
              <w:rPr>
                <w:rFonts w:ascii="Arial" w:hAnsi="Arial" w:cs="Arial"/>
                <w:i/>
                <w:iCs/>
                <w:sz w:val="16"/>
                <w:szCs w:val="16"/>
              </w:rPr>
              <w:t xml:space="preserve">Water Supply &amp; Wastewater Infrastructure: </w:t>
            </w:r>
          </w:p>
          <w:p w14:paraId="4069FA1E" w14:textId="18455943" w:rsidR="00D447AD" w:rsidRPr="00D447AD" w:rsidRDefault="00D447AD" w:rsidP="00D447AD">
            <w:pPr>
              <w:rPr>
                <w:rFonts w:ascii="Arial" w:hAnsi="Arial" w:cs="Arial"/>
                <w:i/>
                <w:iCs/>
                <w:sz w:val="16"/>
                <w:szCs w:val="16"/>
              </w:rPr>
            </w:pPr>
            <w:r w:rsidRPr="00D447AD">
              <w:rPr>
                <w:rFonts w:ascii="Arial" w:hAnsi="Arial" w:cs="Arial"/>
                <w:i/>
                <w:iCs/>
                <w:sz w:val="16"/>
                <w:szCs w:val="16"/>
              </w:rPr>
              <w:t xml:space="preserve">Where appropriate, planning permission for developments which result in the need for </w:t>
            </w:r>
          </w:p>
          <w:p w14:paraId="3CAD383A" w14:textId="77777777" w:rsidR="00D447AD" w:rsidRPr="00D447AD" w:rsidRDefault="00D447AD" w:rsidP="00D447AD">
            <w:pPr>
              <w:rPr>
                <w:rFonts w:ascii="Arial" w:hAnsi="Arial" w:cs="Arial"/>
                <w:i/>
                <w:iCs/>
                <w:sz w:val="16"/>
                <w:szCs w:val="16"/>
              </w:rPr>
            </w:pPr>
            <w:r w:rsidRPr="00D447AD">
              <w:rPr>
                <w:rFonts w:ascii="Arial" w:hAnsi="Arial" w:cs="Arial"/>
                <w:i/>
                <w:iCs/>
                <w:sz w:val="16"/>
                <w:szCs w:val="16"/>
              </w:rPr>
              <w:t xml:space="preserve">off-site upgrades, will be subject to conditions to ensure the occupation is aligned with the delivery of necessary infrastructure upgrades.” </w:t>
            </w:r>
          </w:p>
          <w:p w14:paraId="5C52CF0D" w14:textId="77777777" w:rsidR="00D447AD" w:rsidRPr="00D447AD" w:rsidRDefault="00D447AD" w:rsidP="00D447AD">
            <w:pPr>
              <w:rPr>
                <w:rFonts w:ascii="Arial" w:hAnsi="Arial" w:cs="Arial"/>
                <w:i/>
                <w:iCs/>
                <w:sz w:val="16"/>
                <w:szCs w:val="16"/>
              </w:rPr>
            </w:pPr>
            <w:r w:rsidRPr="00D447AD">
              <w:rPr>
                <w:rFonts w:ascii="Arial" w:hAnsi="Arial" w:cs="Arial"/>
                <w:i/>
                <w:iCs/>
                <w:sz w:val="16"/>
                <w:szCs w:val="16"/>
              </w:rPr>
              <w:t xml:space="preserve">“The Local Planning Authority will seek to ensure that there is adequate water and </w:t>
            </w:r>
          </w:p>
          <w:p w14:paraId="41C32BCC" w14:textId="6FDE1896" w:rsidR="00AE2F13" w:rsidRPr="00D447AD" w:rsidRDefault="00D447AD" w:rsidP="00D447AD">
            <w:pPr>
              <w:rPr>
                <w:rFonts w:ascii="Arial" w:hAnsi="Arial" w:cs="Arial"/>
                <w:i/>
                <w:iCs/>
                <w:sz w:val="16"/>
                <w:szCs w:val="16"/>
              </w:rPr>
            </w:pPr>
            <w:r w:rsidRPr="00D447AD">
              <w:rPr>
                <w:rFonts w:ascii="Arial" w:hAnsi="Arial" w:cs="Arial"/>
                <w:i/>
                <w:iCs/>
                <w:sz w:val="16"/>
                <w:szCs w:val="16"/>
              </w:rPr>
              <w:t>wastewater infrastructure to serve all new developments. Developers are encouraged to contact the water/</w:t>
            </w:r>
            <w:proofErr w:type="gramStart"/>
            <w:r w:rsidRPr="00D447AD">
              <w:rPr>
                <w:rFonts w:ascii="Arial" w:hAnsi="Arial" w:cs="Arial"/>
                <w:i/>
                <w:iCs/>
                <w:sz w:val="16"/>
                <w:szCs w:val="16"/>
              </w:rPr>
              <w:t>waste water</w:t>
            </w:r>
            <w:proofErr w:type="gramEnd"/>
            <w:r w:rsidRPr="00D447AD">
              <w:rPr>
                <w:rFonts w:ascii="Arial" w:hAnsi="Arial" w:cs="Arial"/>
                <w:i/>
                <w:iCs/>
                <w:sz w:val="16"/>
                <w:szCs w:val="16"/>
              </w:rPr>
              <w:t xml:space="preserve"> company as early as possible to discuss their development proposals and intended delivery programme to assist with identifying any potential water and wastewater network reinforcement requirements. Where there is a capacity constraint the Local Planning Authority will, where appropriate, apply phasing conditions to any approval to ensure that any necessary infrastructure upgrades are delivered ahead of the occupation of the relevant phase of development.”</w:t>
            </w:r>
          </w:p>
          <w:p w14:paraId="7774034D" w14:textId="77777777" w:rsidR="00AE2F13" w:rsidRPr="006D4D5A" w:rsidRDefault="00AE2F13" w:rsidP="00644675">
            <w:pPr>
              <w:rPr>
                <w:rFonts w:ascii="Arial" w:hAnsi="Arial" w:cs="Arial"/>
                <w:sz w:val="16"/>
                <w:szCs w:val="16"/>
              </w:rPr>
            </w:pPr>
          </w:p>
          <w:p w14:paraId="38AFAB24" w14:textId="77777777" w:rsidR="00AE2F13" w:rsidRPr="006D4D5A" w:rsidRDefault="00AE2F13" w:rsidP="00644675">
            <w:pPr>
              <w:rPr>
                <w:rFonts w:ascii="Arial" w:hAnsi="Arial" w:cs="Arial"/>
                <w:sz w:val="16"/>
                <w:szCs w:val="16"/>
              </w:rPr>
            </w:pPr>
          </w:p>
          <w:p w14:paraId="46455BD2" w14:textId="77777777" w:rsidR="00AE2F13" w:rsidRPr="006D4D5A" w:rsidRDefault="00AE2F13" w:rsidP="00644675">
            <w:pPr>
              <w:rPr>
                <w:rFonts w:ascii="Arial" w:hAnsi="Arial" w:cs="Arial"/>
                <w:sz w:val="16"/>
                <w:szCs w:val="16"/>
              </w:rPr>
            </w:pPr>
          </w:p>
          <w:p w14:paraId="6DE055A9" w14:textId="77777777" w:rsidR="00AE2F13" w:rsidRPr="006D4D5A" w:rsidRDefault="00AE2F13" w:rsidP="00644675">
            <w:pPr>
              <w:rPr>
                <w:rFonts w:ascii="Arial" w:hAnsi="Arial" w:cs="Arial"/>
                <w:sz w:val="16"/>
                <w:szCs w:val="16"/>
              </w:rPr>
            </w:pPr>
          </w:p>
          <w:p w14:paraId="52433472" w14:textId="77777777" w:rsidR="00AE2F13" w:rsidRPr="006D4D5A" w:rsidRDefault="00AE2F13" w:rsidP="00644675">
            <w:pPr>
              <w:rPr>
                <w:rFonts w:ascii="Arial" w:hAnsi="Arial" w:cs="Arial"/>
                <w:sz w:val="16"/>
                <w:szCs w:val="16"/>
              </w:rPr>
            </w:pPr>
          </w:p>
          <w:p w14:paraId="773FE396" w14:textId="77777777" w:rsidR="00AE2F13" w:rsidRPr="006D4D5A" w:rsidRDefault="00AE2F13" w:rsidP="00644675">
            <w:pPr>
              <w:rPr>
                <w:rFonts w:ascii="Arial" w:hAnsi="Arial" w:cs="Arial"/>
                <w:sz w:val="16"/>
                <w:szCs w:val="16"/>
              </w:rPr>
            </w:pPr>
          </w:p>
          <w:p w14:paraId="690ADA17" w14:textId="77777777" w:rsidR="00AE2F13" w:rsidRPr="006D4D5A" w:rsidRDefault="00AE2F13" w:rsidP="00644675">
            <w:pPr>
              <w:rPr>
                <w:rFonts w:ascii="Arial" w:hAnsi="Arial" w:cs="Arial"/>
                <w:sz w:val="16"/>
                <w:szCs w:val="16"/>
              </w:rPr>
            </w:pPr>
          </w:p>
          <w:p w14:paraId="605D9412" w14:textId="77777777" w:rsidR="00AE2F13" w:rsidRPr="006D4D5A" w:rsidRDefault="00AE2F13" w:rsidP="00644675">
            <w:pPr>
              <w:jc w:val="right"/>
              <w:rPr>
                <w:rFonts w:ascii="Arial" w:hAnsi="Arial" w:cs="Arial"/>
                <w:sz w:val="16"/>
                <w:szCs w:val="16"/>
              </w:rPr>
            </w:pPr>
            <w:r w:rsidRPr="00820DAB">
              <w:rPr>
                <w:rFonts w:ascii="Arial" w:hAnsi="Arial" w:cs="Arial"/>
                <w:sz w:val="20"/>
                <w:szCs w:val="20"/>
              </w:rPr>
              <w:t>(Continue on a separate sheet /expand box if necessary)</w:t>
            </w:r>
          </w:p>
        </w:tc>
      </w:tr>
      <w:tr w:rsidR="00AE2F13" w:rsidRPr="006D4D5A" w14:paraId="2D7DDB65" w14:textId="77777777" w:rsidTr="00E043A4">
        <w:trPr>
          <w:cantSplit/>
          <w:trHeight w:val="57"/>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6F065434" w14:textId="77777777" w:rsidR="00AE2F13" w:rsidRPr="00820DAB" w:rsidRDefault="00AE2F13" w:rsidP="00644675">
            <w:pPr>
              <w:jc w:val="right"/>
              <w:rPr>
                <w:rFonts w:ascii="Arial" w:hAnsi="Arial" w:cs="Arial"/>
                <w:szCs w:val="32"/>
              </w:rPr>
            </w:pPr>
          </w:p>
          <w:p w14:paraId="60D93DC9" w14:textId="77777777" w:rsidR="00AE2F13" w:rsidRPr="00820DAB" w:rsidRDefault="00AE2F13" w:rsidP="00644675">
            <w:pPr>
              <w:autoSpaceDE w:val="0"/>
              <w:rPr>
                <w:rFonts w:ascii="Arial" w:hAnsi="Arial" w:cs="Arial"/>
                <w:szCs w:val="32"/>
              </w:rPr>
            </w:pPr>
            <w:r w:rsidRPr="00820DAB">
              <w:rPr>
                <w:rFonts w:ascii="Arial" w:hAnsi="Arial" w:cs="Arial"/>
                <w:b/>
                <w:i/>
                <w:iCs/>
                <w:color w:val="000000"/>
                <w:szCs w:val="32"/>
              </w:rPr>
              <w:t xml:space="preserve">Please </w:t>
            </w:r>
            <w:proofErr w:type="gramStart"/>
            <w:r w:rsidRPr="00820DAB">
              <w:rPr>
                <w:rFonts w:ascii="Arial" w:hAnsi="Arial" w:cs="Arial"/>
                <w:b/>
                <w:i/>
                <w:iCs/>
                <w:color w:val="000000"/>
                <w:szCs w:val="32"/>
              </w:rPr>
              <w:t>note</w:t>
            </w:r>
            <w:r w:rsidRPr="00820DAB">
              <w:rPr>
                <w:rFonts w:ascii="Arial" w:hAnsi="Arial" w:cs="Arial"/>
                <w:i/>
                <w:iCs/>
                <w:color w:val="000000"/>
                <w:szCs w:val="32"/>
              </w:rPr>
              <w:t xml:space="preserve">  In</w:t>
            </w:r>
            <w:proofErr w:type="gramEnd"/>
            <w:r w:rsidRPr="00820DAB">
              <w:rPr>
                <w:rFonts w:ascii="Arial" w:hAnsi="Arial" w:cs="Arial"/>
                <w:i/>
                <w:iCs/>
                <w:color w:val="000000"/>
                <w:szCs w:val="32"/>
              </w:rPr>
              <w:t xml:space="preserve"> your representation y</w:t>
            </w:r>
            <w:r w:rsidRPr="00820DAB">
              <w:rPr>
                <w:rFonts w:ascii="Arial" w:hAnsi="Arial" w:cs="Arial"/>
                <w:i/>
                <w:szCs w:val="32"/>
              </w:rPr>
              <w:t xml:space="preserve">ou </w:t>
            </w:r>
            <w:r w:rsidRPr="00820DAB">
              <w:rPr>
                <w:rFonts w:ascii="Arial" w:hAnsi="Arial" w:cs="Arial"/>
                <w:i/>
                <w:iCs/>
                <w:color w:val="000000"/>
                <w:szCs w:val="32"/>
              </w:rPr>
              <w:t>should provide succinctly all the evidence and supporting information necessary to support your representation and your suggested modification(s).  You should not assume that you will have a further opportunity to make submissions.</w:t>
            </w:r>
          </w:p>
          <w:p w14:paraId="092426CF" w14:textId="77777777" w:rsidR="00AE2F13" w:rsidRPr="00820DAB" w:rsidRDefault="00AE2F13" w:rsidP="00644675">
            <w:pPr>
              <w:autoSpaceDE w:val="0"/>
              <w:rPr>
                <w:rFonts w:ascii="Arial" w:hAnsi="Arial" w:cs="Arial"/>
                <w:b/>
                <w:bCs/>
                <w:i/>
                <w:iCs/>
                <w:color w:val="000000"/>
                <w:szCs w:val="32"/>
              </w:rPr>
            </w:pPr>
            <w:r w:rsidRPr="00820DAB">
              <w:rPr>
                <w:rFonts w:ascii="Arial" w:hAnsi="Arial" w:cs="Arial"/>
                <w:b/>
                <w:bCs/>
                <w:i/>
                <w:iCs/>
                <w:color w:val="000000"/>
                <w:szCs w:val="32"/>
              </w:rPr>
              <w:t>After this stage, further submissions may only be made if invited by the Inspector, based on the matters and issues he or she identifies for examination.</w:t>
            </w:r>
          </w:p>
          <w:p w14:paraId="4AF17E0F" w14:textId="77777777" w:rsidR="00AE2F13" w:rsidRPr="00820DAB" w:rsidRDefault="00AE2F13" w:rsidP="00644675">
            <w:pPr>
              <w:autoSpaceDE w:val="0"/>
              <w:rPr>
                <w:rFonts w:ascii="Arial" w:hAnsi="Arial" w:cs="Arial"/>
                <w:b/>
                <w:bCs/>
                <w:i/>
                <w:szCs w:val="32"/>
              </w:rPr>
            </w:pPr>
          </w:p>
        </w:tc>
      </w:tr>
      <w:tr w:rsidR="00AE2F13" w:rsidRPr="006D4D5A" w14:paraId="1F6AFDAA" w14:textId="77777777" w:rsidTr="00E043A4">
        <w:trPr>
          <w:cantSplit/>
          <w:trHeight w:val="540"/>
        </w:trPr>
        <w:tc>
          <w:tcPr>
            <w:tcW w:w="9782" w:type="dxa"/>
            <w:gridSpan w:val="5"/>
            <w:tcBorders>
              <w:left w:val="single" w:sz="8" w:space="0" w:color="auto"/>
              <w:right w:val="single" w:sz="8" w:space="0" w:color="auto"/>
            </w:tcBorders>
            <w:shd w:val="clear" w:color="auto" w:fill="auto"/>
            <w:tcMar>
              <w:top w:w="0" w:type="dxa"/>
              <w:left w:w="108" w:type="dxa"/>
              <w:bottom w:w="0" w:type="dxa"/>
              <w:right w:w="108" w:type="dxa"/>
            </w:tcMar>
            <w:vAlign w:val="center"/>
          </w:tcPr>
          <w:p w14:paraId="50567247" w14:textId="77777777" w:rsidR="00AE2F13" w:rsidRPr="00820DAB" w:rsidRDefault="00AE2F13" w:rsidP="00644675">
            <w:pPr>
              <w:rPr>
                <w:rFonts w:ascii="Arial" w:hAnsi="Arial" w:cs="Arial"/>
                <w:bCs/>
                <w:szCs w:val="32"/>
              </w:rPr>
            </w:pPr>
            <w:r w:rsidRPr="00820DAB">
              <w:rPr>
                <w:rFonts w:ascii="Arial" w:hAnsi="Arial" w:cs="Arial"/>
                <w:bCs/>
                <w:szCs w:val="32"/>
              </w:rPr>
              <w:t>7. If your representation is seeking a modification to the plan, do you consider it necessary to participate in examination hearing session(s)?</w:t>
            </w:r>
          </w:p>
        </w:tc>
      </w:tr>
      <w:tr w:rsidR="00AE2F13" w:rsidRPr="006D4D5A" w14:paraId="0E82A0ED" w14:textId="77777777" w:rsidTr="00E043A4">
        <w:trPr>
          <w:cantSplit/>
          <w:trHeight w:val="12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66921D80" w14:textId="77777777" w:rsidR="00AE2F13" w:rsidRPr="00820DAB" w:rsidRDefault="00AE2F13" w:rsidP="00644675">
            <w:pPr>
              <w:rPr>
                <w:rFonts w:ascii="Arial" w:hAnsi="Arial" w:cs="Arial"/>
                <w:szCs w:val="32"/>
              </w:rPr>
            </w:pPr>
          </w:p>
        </w:tc>
      </w:tr>
      <w:tr w:rsidR="00AE2F13" w:rsidRPr="006D4D5A" w14:paraId="0BBE171F" w14:textId="77777777" w:rsidTr="00E043A4">
        <w:trPr>
          <w:cantSplit/>
          <w:trHeight w:val="284"/>
        </w:trPr>
        <w:tc>
          <w:tcPr>
            <w:tcW w:w="520" w:type="dxa"/>
            <w:tcBorders>
              <w:left w:val="single" w:sz="8" w:space="0" w:color="auto"/>
              <w:right w:val="single" w:sz="8" w:space="0" w:color="000000"/>
            </w:tcBorders>
            <w:shd w:val="clear" w:color="auto" w:fill="auto"/>
            <w:noWrap/>
            <w:tcMar>
              <w:top w:w="0" w:type="dxa"/>
              <w:left w:w="108" w:type="dxa"/>
              <w:bottom w:w="0" w:type="dxa"/>
              <w:right w:w="108" w:type="dxa"/>
            </w:tcMar>
            <w:vAlign w:val="center"/>
          </w:tcPr>
          <w:p w14:paraId="44646D61" w14:textId="77777777" w:rsidR="00AE2F13" w:rsidRPr="00820DAB" w:rsidRDefault="00AE2F13" w:rsidP="00644675">
            <w:pPr>
              <w:rPr>
                <w:rFonts w:ascii="Arial" w:hAnsi="Arial" w:cs="Arial"/>
                <w:szCs w:val="32"/>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BC4EE70" w14:textId="2E02EA97" w:rsidR="00AE2F13" w:rsidRPr="00820DAB" w:rsidRDefault="00D447AD" w:rsidP="00644675">
            <w:pPr>
              <w:rPr>
                <w:rFonts w:ascii="Arial" w:hAnsi="Arial" w:cs="Arial"/>
                <w:szCs w:val="32"/>
              </w:rPr>
            </w:pPr>
            <w:r>
              <w:rPr>
                <w:rFonts w:ascii="Arial" w:hAnsi="Arial" w:cs="Arial"/>
                <w:szCs w:val="32"/>
              </w:rPr>
              <w:t>x</w:t>
            </w:r>
          </w:p>
        </w:tc>
        <w:tc>
          <w:tcPr>
            <w:tcW w:w="3780" w:type="dxa"/>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2CFC347A" w14:textId="77777777" w:rsidR="00AE2F13" w:rsidRPr="00820DAB" w:rsidRDefault="00AE2F13" w:rsidP="00644675">
            <w:pPr>
              <w:rPr>
                <w:rFonts w:ascii="Arial" w:hAnsi="Arial" w:cs="Arial"/>
                <w:szCs w:val="32"/>
              </w:rPr>
            </w:pPr>
            <w:r w:rsidRPr="00820DAB">
              <w:rPr>
                <w:rFonts w:ascii="Arial" w:hAnsi="Arial" w:cs="Arial"/>
                <w:b/>
                <w:bCs/>
                <w:szCs w:val="32"/>
              </w:rPr>
              <w:t>No</w:t>
            </w:r>
            <w:r w:rsidRPr="00820DAB">
              <w:rPr>
                <w:rFonts w:ascii="Arial" w:hAnsi="Arial" w:cs="Arial"/>
                <w:szCs w:val="32"/>
              </w:rPr>
              <w:t xml:space="preserve">, I do not wish to </w:t>
            </w:r>
          </w:p>
          <w:p w14:paraId="6275F479" w14:textId="77777777" w:rsidR="00AE2F13" w:rsidRPr="00820DAB" w:rsidRDefault="00AE2F13" w:rsidP="00644675">
            <w:pPr>
              <w:rPr>
                <w:rFonts w:ascii="Arial" w:hAnsi="Arial" w:cs="Arial"/>
                <w:szCs w:val="32"/>
              </w:rPr>
            </w:pPr>
            <w:r w:rsidRPr="00820DAB">
              <w:rPr>
                <w:rFonts w:ascii="Arial" w:hAnsi="Arial" w:cs="Arial"/>
                <w:szCs w:val="32"/>
              </w:rPr>
              <w:t xml:space="preserve">participate in </w:t>
            </w:r>
          </w:p>
          <w:p w14:paraId="6230C316" w14:textId="77777777" w:rsidR="00AE2F13" w:rsidRPr="00820DAB" w:rsidRDefault="00AE2F13" w:rsidP="00644675">
            <w:pPr>
              <w:rPr>
                <w:rFonts w:ascii="Arial" w:hAnsi="Arial" w:cs="Arial"/>
                <w:szCs w:val="32"/>
              </w:rPr>
            </w:pPr>
            <w:r w:rsidRPr="00820DAB">
              <w:rPr>
                <w:rFonts w:ascii="Arial" w:hAnsi="Arial" w:cs="Arial"/>
                <w:szCs w:val="32"/>
              </w:rPr>
              <w:t>hearing session(s)</w:t>
            </w:r>
          </w:p>
        </w:tc>
        <w:tc>
          <w:tcPr>
            <w:tcW w:w="1042"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3B909DF" w14:textId="77777777" w:rsidR="00AE2F13" w:rsidRPr="00820DAB" w:rsidRDefault="00AE2F13" w:rsidP="00644675">
            <w:pPr>
              <w:rPr>
                <w:rFonts w:ascii="Arial" w:hAnsi="Arial" w:cs="Arial"/>
                <w:szCs w:val="32"/>
              </w:rPr>
            </w:pPr>
          </w:p>
        </w:tc>
        <w:tc>
          <w:tcPr>
            <w:tcW w:w="3416" w:type="dxa"/>
            <w:tcBorders>
              <w:left w:val="single" w:sz="8" w:space="0" w:color="000000"/>
              <w:right w:val="single" w:sz="8" w:space="0" w:color="auto"/>
            </w:tcBorders>
            <w:shd w:val="clear" w:color="auto" w:fill="auto"/>
            <w:noWrap/>
            <w:tcMar>
              <w:top w:w="0" w:type="dxa"/>
              <w:left w:w="108" w:type="dxa"/>
              <w:bottom w:w="0" w:type="dxa"/>
              <w:right w:w="108" w:type="dxa"/>
            </w:tcMar>
            <w:vAlign w:val="center"/>
          </w:tcPr>
          <w:p w14:paraId="6CBC728C" w14:textId="77777777" w:rsidR="00AE2F13" w:rsidRPr="00820DAB" w:rsidRDefault="00AE2F13" w:rsidP="00644675">
            <w:pPr>
              <w:rPr>
                <w:rFonts w:ascii="Arial" w:hAnsi="Arial" w:cs="Arial"/>
                <w:szCs w:val="32"/>
              </w:rPr>
            </w:pPr>
            <w:r w:rsidRPr="00820DAB">
              <w:rPr>
                <w:rFonts w:ascii="Arial" w:hAnsi="Arial" w:cs="Arial"/>
                <w:b/>
                <w:bCs/>
                <w:szCs w:val="32"/>
              </w:rPr>
              <w:t>Yes</w:t>
            </w:r>
            <w:r w:rsidRPr="00820DAB">
              <w:rPr>
                <w:rFonts w:ascii="Arial" w:hAnsi="Arial" w:cs="Arial"/>
                <w:szCs w:val="32"/>
              </w:rPr>
              <w:t xml:space="preserve">, I wish to participate in </w:t>
            </w:r>
          </w:p>
          <w:p w14:paraId="14834A17" w14:textId="77777777" w:rsidR="00AE2F13" w:rsidRPr="00820DAB" w:rsidRDefault="00AE2F13" w:rsidP="00644675">
            <w:pPr>
              <w:rPr>
                <w:rFonts w:ascii="Arial" w:hAnsi="Arial" w:cs="Arial"/>
                <w:szCs w:val="32"/>
              </w:rPr>
            </w:pPr>
            <w:r w:rsidRPr="00820DAB">
              <w:rPr>
                <w:rFonts w:ascii="Arial" w:hAnsi="Arial" w:cs="Arial"/>
                <w:szCs w:val="32"/>
              </w:rPr>
              <w:t>hearing session(s)</w:t>
            </w:r>
          </w:p>
        </w:tc>
      </w:tr>
      <w:tr w:rsidR="00AE2F13" w:rsidRPr="006D4D5A" w14:paraId="634CF21C" w14:textId="77777777" w:rsidTr="00E043A4">
        <w:trPr>
          <w:cantSplit/>
          <w:trHeight w:val="6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689ADAC" w14:textId="77777777" w:rsidR="00AE2F13" w:rsidRPr="006D4D5A" w:rsidRDefault="00AE2F13" w:rsidP="00644675">
            <w:pPr>
              <w:rPr>
                <w:rFonts w:ascii="Arial" w:hAnsi="Arial" w:cs="Arial"/>
                <w:sz w:val="20"/>
              </w:rPr>
            </w:pPr>
          </w:p>
          <w:p w14:paraId="2DACF36D" w14:textId="43DD0F00" w:rsidR="00820DAB" w:rsidRPr="00820DAB" w:rsidRDefault="00820DAB" w:rsidP="00644675">
            <w:pPr>
              <w:rPr>
                <w:rFonts w:ascii="Arial" w:hAnsi="Arial" w:cs="Arial"/>
                <w:szCs w:val="32"/>
              </w:rPr>
            </w:pPr>
            <w:r w:rsidRPr="00820DAB">
              <w:rPr>
                <w:rFonts w:ascii="Arial" w:hAnsi="Arial" w:cs="Arial"/>
                <w:szCs w:val="32"/>
              </w:rPr>
              <w:t xml:space="preserve">Please note that while this will provide an initial indication of your wish to participate in hearing sessions(s), you may be asked at a later point to confirm your request to participate. </w:t>
            </w:r>
          </w:p>
          <w:p w14:paraId="50EB05DE" w14:textId="77777777" w:rsidR="00AE2F13" w:rsidRPr="006D4D5A" w:rsidRDefault="00AE2F13" w:rsidP="00644675">
            <w:pPr>
              <w:rPr>
                <w:rFonts w:ascii="Arial" w:hAnsi="Arial" w:cs="Arial"/>
                <w:sz w:val="20"/>
              </w:rPr>
            </w:pPr>
          </w:p>
        </w:tc>
      </w:tr>
      <w:tr w:rsidR="00AE2F13" w:rsidRPr="006D4D5A" w14:paraId="4CEF5931" w14:textId="77777777" w:rsidTr="00E043A4">
        <w:trPr>
          <w:cantSplit/>
          <w:trHeight w:val="300"/>
        </w:trPr>
        <w:tc>
          <w:tcPr>
            <w:tcW w:w="9782" w:type="dxa"/>
            <w:gridSpan w:val="5"/>
            <w:tcBorders>
              <w:left w:val="single" w:sz="8" w:space="0" w:color="auto"/>
              <w:right w:val="single" w:sz="8" w:space="0" w:color="auto"/>
            </w:tcBorders>
            <w:shd w:val="clear" w:color="auto" w:fill="auto"/>
            <w:noWrap/>
            <w:tcMar>
              <w:top w:w="0" w:type="dxa"/>
              <w:left w:w="108" w:type="dxa"/>
              <w:bottom w:w="0" w:type="dxa"/>
              <w:right w:w="108" w:type="dxa"/>
            </w:tcMar>
            <w:vAlign w:val="center"/>
          </w:tcPr>
          <w:p w14:paraId="19F0FB8F" w14:textId="77777777" w:rsidR="00AE2F13" w:rsidRPr="00820DAB" w:rsidRDefault="00AE2F13" w:rsidP="00644675">
            <w:pPr>
              <w:rPr>
                <w:rFonts w:ascii="Arial" w:hAnsi="Arial" w:cs="Arial"/>
                <w:szCs w:val="32"/>
              </w:rPr>
            </w:pPr>
            <w:r w:rsidRPr="00820DAB">
              <w:rPr>
                <w:rFonts w:ascii="Arial" w:hAnsi="Arial" w:cs="Arial"/>
                <w:szCs w:val="32"/>
              </w:rPr>
              <w:t>8.  If you wish to participate in the hearing session(s), please outline why you consider this to be necessary:</w:t>
            </w:r>
          </w:p>
        </w:tc>
      </w:tr>
      <w:tr w:rsidR="00AE2F13" w:rsidRPr="006D4D5A" w14:paraId="749C90A9" w14:textId="77777777" w:rsidTr="00E043A4">
        <w:trPr>
          <w:cantSplit/>
          <w:trHeight w:val="57"/>
        </w:trPr>
        <w:tc>
          <w:tcPr>
            <w:tcW w:w="9782" w:type="dxa"/>
            <w:gridSpan w:val="5"/>
            <w:tcBorders>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153D8824" w14:textId="77777777" w:rsidR="00AE2F13" w:rsidRPr="006D4D5A" w:rsidRDefault="00AE2F13" w:rsidP="00644675">
            <w:pPr>
              <w:rPr>
                <w:rFonts w:ascii="Arial" w:hAnsi="Arial" w:cs="Arial"/>
                <w:sz w:val="20"/>
              </w:rPr>
            </w:pPr>
          </w:p>
        </w:tc>
      </w:tr>
      <w:tr w:rsidR="00AE2F13" w:rsidRPr="006D4D5A" w14:paraId="61EF9AFE" w14:textId="77777777" w:rsidTr="00E043A4">
        <w:trPr>
          <w:cantSplit/>
          <w:trHeight w:val="180"/>
        </w:trPr>
        <w:tc>
          <w:tcPr>
            <w:tcW w:w="9782" w:type="dxa"/>
            <w:gridSpan w:val="5"/>
            <w:tcBorders>
              <w:top w:val="single" w:sz="8" w:space="0" w:color="000000"/>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center"/>
          </w:tcPr>
          <w:p w14:paraId="35669D74" w14:textId="77777777" w:rsidR="00AE2F13" w:rsidRPr="006D4D5A" w:rsidRDefault="00AE2F13" w:rsidP="00644675">
            <w:pPr>
              <w:rPr>
                <w:rFonts w:ascii="Arial" w:hAnsi="Arial" w:cs="Arial"/>
                <w:sz w:val="20"/>
              </w:rPr>
            </w:pPr>
          </w:p>
          <w:p w14:paraId="43CEE9D7" w14:textId="77777777" w:rsidR="00AE2F13" w:rsidRPr="006D4D5A" w:rsidRDefault="00AE2F13" w:rsidP="00644675">
            <w:pPr>
              <w:rPr>
                <w:rFonts w:ascii="Arial" w:hAnsi="Arial" w:cs="Arial"/>
                <w:sz w:val="20"/>
              </w:rPr>
            </w:pPr>
          </w:p>
          <w:p w14:paraId="73EDAED9" w14:textId="77777777" w:rsidR="00AE2F13" w:rsidRPr="006D4D5A" w:rsidRDefault="00AE2F13" w:rsidP="00644675">
            <w:pPr>
              <w:rPr>
                <w:rFonts w:ascii="Arial" w:hAnsi="Arial" w:cs="Arial"/>
                <w:sz w:val="20"/>
              </w:rPr>
            </w:pPr>
          </w:p>
          <w:p w14:paraId="0059C18F" w14:textId="77777777" w:rsidR="00AE2F13" w:rsidRPr="006D4D5A" w:rsidRDefault="00AE2F13" w:rsidP="00644675">
            <w:pPr>
              <w:rPr>
                <w:rFonts w:ascii="Arial" w:hAnsi="Arial" w:cs="Arial"/>
                <w:sz w:val="20"/>
              </w:rPr>
            </w:pPr>
          </w:p>
          <w:p w14:paraId="0E632ED8" w14:textId="77777777" w:rsidR="00AE2F13" w:rsidRPr="006D4D5A" w:rsidRDefault="00AE2F13" w:rsidP="00644675">
            <w:pPr>
              <w:rPr>
                <w:rFonts w:ascii="Arial" w:hAnsi="Arial" w:cs="Arial"/>
                <w:sz w:val="20"/>
              </w:rPr>
            </w:pPr>
          </w:p>
          <w:p w14:paraId="0E08C82D" w14:textId="77777777" w:rsidR="00AE2F13" w:rsidRPr="006D4D5A" w:rsidRDefault="00AE2F13" w:rsidP="00644675">
            <w:pPr>
              <w:rPr>
                <w:rFonts w:ascii="Arial" w:hAnsi="Arial" w:cs="Arial"/>
                <w:sz w:val="20"/>
              </w:rPr>
            </w:pPr>
          </w:p>
          <w:p w14:paraId="01F40E92" w14:textId="77777777" w:rsidR="00AE2F13" w:rsidRPr="006D4D5A" w:rsidRDefault="00AE2F13" w:rsidP="00644675">
            <w:pPr>
              <w:rPr>
                <w:rFonts w:ascii="Arial" w:hAnsi="Arial" w:cs="Arial"/>
                <w:sz w:val="20"/>
              </w:rPr>
            </w:pPr>
          </w:p>
          <w:p w14:paraId="0ADFA0C2" w14:textId="77777777" w:rsidR="00AE2F13" w:rsidRPr="006D4D5A" w:rsidRDefault="00AE2F13" w:rsidP="00644675">
            <w:pPr>
              <w:rPr>
                <w:rFonts w:ascii="Arial" w:hAnsi="Arial" w:cs="Arial"/>
                <w:sz w:val="20"/>
              </w:rPr>
            </w:pPr>
          </w:p>
          <w:p w14:paraId="4026F479" w14:textId="77777777" w:rsidR="00AE2F13" w:rsidRPr="006D4D5A" w:rsidRDefault="00AE2F13" w:rsidP="00644675">
            <w:pPr>
              <w:rPr>
                <w:rFonts w:ascii="Arial" w:hAnsi="Arial" w:cs="Arial"/>
                <w:sz w:val="20"/>
              </w:rPr>
            </w:pPr>
          </w:p>
          <w:p w14:paraId="317D9940" w14:textId="77777777" w:rsidR="00AE2F13" w:rsidRPr="006D4D5A" w:rsidRDefault="00AE2F13" w:rsidP="00644675">
            <w:pPr>
              <w:rPr>
                <w:rFonts w:ascii="Arial" w:hAnsi="Arial" w:cs="Arial"/>
                <w:sz w:val="20"/>
              </w:rPr>
            </w:pPr>
          </w:p>
          <w:p w14:paraId="3A6CFE13" w14:textId="77777777" w:rsidR="00AE2F13" w:rsidRPr="006D4D5A" w:rsidRDefault="00AE2F13" w:rsidP="00644675">
            <w:pPr>
              <w:rPr>
                <w:rFonts w:ascii="Arial" w:hAnsi="Arial" w:cs="Arial"/>
                <w:sz w:val="20"/>
              </w:rPr>
            </w:pPr>
          </w:p>
          <w:p w14:paraId="025BDFDF" w14:textId="77777777" w:rsidR="00AE2F13" w:rsidRPr="006D4D5A" w:rsidRDefault="00AE2F13" w:rsidP="00644675">
            <w:pPr>
              <w:rPr>
                <w:rFonts w:ascii="Arial" w:hAnsi="Arial" w:cs="Arial"/>
                <w:sz w:val="20"/>
              </w:rPr>
            </w:pPr>
          </w:p>
          <w:p w14:paraId="19A80DA2" w14:textId="77777777" w:rsidR="00AE2F13" w:rsidRPr="006D4D5A" w:rsidRDefault="00AE2F13" w:rsidP="00644675">
            <w:pPr>
              <w:rPr>
                <w:rFonts w:ascii="Arial" w:hAnsi="Arial" w:cs="Arial"/>
                <w:sz w:val="20"/>
              </w:rPr>
            </w:pPr>
          </w:p>
          <w:p w14:paraId="5F1FCC5B" w14:textId="77777777" w:rsidR="00AE2F13" w:rsidRPr="006D4D5A" w:rsidRDefault="00AE2F13" w:rsidP="00644675">
            <w:pPr>
              <w:rPr>
                <w:rFonts w:ascii="Arial" w:hAnsi="Arial" w:cs="Arial"/>
                <w:sz w:val="20"/>
              </w:rPr>
            </w:pPr>
          </w:p>
        </w:tc>
      </w:tr>
      <w:tr w:rsidR="00AE2F13" w:rsidRPr="006D4D5A" w14:paraId="1939ADC6" w14:textId="77777777" w:rsidTr="00E043A4">
        <w:trPr>
          <w:cantSplit/>
          <w:trHeight w:val="300"/>
        </w:trPr>
        <w:tc>
          <w:tcPr>
            <w:tcW w:w="9782" w:type="dxa"/>
            <w:gridSpan w:val="5"/>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22FC66" w14:textId="396BBF79" w:rsidR="00AE2F13" w:rsidRPr="00820DAB" w:rsidRDefault="00AE2F13" w:rsidP="00820DAB">
            <w:pPr>
              <w:rPr>
                <w:rFonts w:ascii="Arial" w:hAnsi="Arial" w:cs="Arial"/>
                <w:i/>
                <w:szCs w:val="32"/>
              </w:rPr>
            </w:pPr>
            <w:r w:rsidRPr="00820DAB">
              <w:rPr>
                <w:rFonts w:ascii="Arial" w:hAnsi="Arial" w:cs="Arial"/>
                <w:b/>
                <w:i/>
                <w:szCs w:val="32"/>
              </w:rPr>
              <w:t>Please note</w:t>
            </w:r>
            <w:r w:rsidRPr="00820DAB">
              <w:rPr>
                <w:rFonts w:ascii="Arial" w:hAnsi="Arial" w:cs="Arial"/>
                <w:i/>
                <w:szCs w:val="32"/>
              </w:rPr>
              <w:t xml:space="preserv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tc>
      </w:tr>
    </w:tbl>
    <w:p w14:paraId="44B4E477" w14:textId="77777777" w:rsidR="0008110A" w:rsidRPr="006D4D5A" w:rsidRDefault="0008110A">
      <w:pPr>
        <w:rPr>
          <w:rFonts w:ascii="Arial" w:hAnsi="Arial" w:cs="Arial"/>
        </w:rPr>
      </w:pPr>
    </w:p>
    <w:sectPr w:rsidR="0008110A" w:rsidRPr="006D4D5A" w:rsidSect="0082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51E66"/>
    <w:multiLevelType w:val="hybridMultilevel"/>
    <w:tmpl w:val="BBF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60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13"/>
    <w:rsid w:val="0008110A"/>
    <w:rsid w:val="000833D7"/>
    <w:rsid w:val="0011739D"/>
    <w:rsid w:val="00324650"/>
    <w:rsid w:val="003E41CB"/>
    <w:rsid w:val="00494B09"/>
    <w:rsid w:val="0064662B"/>
    <w:rsid w:val="00695E34"/>
    <w:rsid w:val="006D4D5A"/>
    <w:rsid w:val="007A56D5"/>
    <w:rsid w:val="00820DAB"/>
    <w:rsid w:val="009224F7"/>
    <w:rsid w:val="00965D8E"/>
    <w:rsid w:val="00A530B9"/>
    <w:rsid w:val="00AE2F13"/>
    <w:rsid w:val="00B0400D"/>
    <w:rsid w:val="00BF6EF1"/>
    <w:rsid w:val="00C26DD4"/>
    <w:rsid w:val="00C843EC"/>
    <w:rsid w:val="00D447AD"/>
    <w:rsid w:val="00DF026C"/>
    <w:rsid w:val="00E043A4"/>
    <w:rsid w:val="00F90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42C"/>
  <w15:chartTrackingRefBased/>
  <w15:docId w15:val="{81BD6FF5-298A-4AC0-9AAB-12364F3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F13"/>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F13"/>
    <w:pPr>
      <w:jc w:val="both"/>
    </w:pPr>
    <w:rPr>
      <w:rFonts w:ascii="Verdana" w:hAnsi="Verdana"/>
      <w:sz w:val="22"/>
      <w:szCs w:val="20"/>
    </w:rPr>
  </w:style>
  <w:style w:type="character" w:customStyle="1" w:styleId="BodyTextChar">
    <w:name w:val="Body Text Char"/>
    <w:basedOn w:val="DefaultParagraphFont"/>
    <w:link w:val="BodyText"/>
    <w:rsid w:val="00AE2F13"/>
    <w:rPr>
      <w:rFonts w:ascii="Verdana" w:eastAsia="Times New Roman" w:hAnsi="Verdana" w:cs="Times New Roman"/>
      <w:szCs w:val="20"/>
      <w:lang w:eastAsia="en-GB"/>
    </w:rPr>
  </w:style>
  <w:style w:type="character" w:styleId="Hyperlink">
    <w:name w:val="Hyperlink"/>
    <w:basedOn w:val="DefaultParagraphFont"/>
    <w:uiPriority w:val="99"/>
    <w:unhideWhenUsed/>
    <w:rsid w:val="006D4D5A"/>
    <w:rPr>
      <w:color w:val="0563C1" w:themeColor="hyperlink"/>
      <w:u w:val="single"/>
    </w:rPr>
  </w:style>
  <w:style w:type="paragraph" w:styleId="ListParagraph">
    <w:name w:val="List Paragraph"/>
    <w:basedOn w:val="Normal"/>
    <w:uiPriority w:val="34"/>
    <w:qFormat/>
    <w:rsid w:val="006D4D5A"/>
    <w:pPr>
      <w:suppressAutoHyphens w:val="0"/>
      <w:autoSpaceDN/>
      <w:spacing w:after="200" w:line="276"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chester.gov.uk/dataprotectionandfreedomof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nningpolicy@chichester.gov.uk" TargetMode="External"/><Relationship Id="rId5" Type="http://schemas.openxmlformats.org/officeDocument/2006/relationships/styles" Target="styles.xml"/><Relationship Id="rId10" Type="http://schemas.openxmlformats.org/officeDocument/2006/relationships/hyperlink" Target="http://www.chichester.gov.uk/localplanconsultation" TargetMode="External"/><Relationship Id="rId4" Type="http://schemas.openxmlformats.org/officeDocument/2006/relationships/numbering" Target="numbering.xml"/><Relationship Id="rId9" Type="http://schemas.openxmlformats.org/officeDocument/2006/relationships/hyperlink" Target="http://www.chichester.gov.uk/local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f53871-bad3-4d84-a739-4e086e5d27b4">
      <Terms xmlns="http://schemas.microsoft.com/office/infopath/2007/PartnerControls"/>
    </lcf76f155ced4ddcb4097134ff3c332f>
    <TaxCatchAll xmlns="6530b999-2f9d-4385-b216-256a61c2c3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0AAF8CB52B9D468FCA54C9D1520596" ma:contentTypeVersion="17" ma:contentTypeDescription="Create a new document." ma:contentTypeScope="" ma:versionID="a6d29a4e38f2e009e35449bd56996259">
  <xsd:schema xmlns:xsd="http://www.w3.org/2001/XMLSchema" xmlns:xs="http://www.w3.org/2001/XMLSchema" xmlns:p="http://schemas.microsoft.com/office/2006/metadata/properties" xmlns:ns2="6530b999-2f9d-4385-b216-256a61c2c3fc" xmlns:ns3="57f53871-bad3-4d84-a739-4e086e5d27b4" targetNamespace="http://schemas.microsoft.com/office/2006/metadata/properties" ma:root="true" ma:fieldsID="6a4cb543751086821872b1b81a681a58" ns2:_="" ns3:_="">
    <xsd:import namespace="6530b999-2f9d-4385-b216-256a61c2c3fc"/>
    <xsd:import namespace="57f53871-bad3-4d84-a739-4e086e5d27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0b999-2f9d-4385-b216-256a61c2c3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7b4f9d-6de9-4cbd-b233-7e1ade05ff67}" ma:internalName="TaxCatchAll" ma:showField="CatchAllData" ma:web="6530b999-2f9d-4385-b216-256a61c2c3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53871-bad3-4d84-a739-4e086e5d27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b27365-52eb-41c3-9d47-32873fc17ee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CC6A1-8BE9-463F-B0DD-DEB02CBD6A1F}">
  <ds:schemaRefs>
    <ds:schemaRef ds:uri="http://schemas.microsoft.com/office/2006/metadata/properties"/>
    <ds:schemaRef ds:uri="http://schemas.microsoft.com/office/infopath/2007/PartnerControls"/>
    <ds:schemaRef ds:uri="57f53871-bad3-4d84-a739-4e086e5d27b4"/>
    <ds:schemaRef ds:uri="6530b999-2f9d-4385-b216-256a61c2c3fc"/>
  </ds:schemaRefs>
</ds:datastoreItem>
</file>

<file path=customXml/itemProps2.xml><?xml version="1.0" encoding="utf-8"?>
<ds:datastoreItem xmlns:ds="http://schemas.openxmlformats.org/officeDocument/2006/customXml" ds:itemID="{3FA72B4D-96E9-49E5-BC50-E26570F8557A}">
  <ds:schemaRefs>
    <ds:schemaRef ds:uri="http://schemas.microsoft.com/sharepoint/v3/contenttype/forms"/>
  </ds:schemaRefs>
</ds:datastoreItem>
</file>

<file path=customXml/itemProps3.xml><?xml version="1.0" encoding="utf-8"?>
<ds:datastoreItem xmlns:ds="http://schemas.openxmlformats.org/officeDocument/2006/customXml" ds:itemID="{5BE2956B-76F3-4E58-8E45-98CE4D03D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0b999-2f9d-4385-b216-256a61c2c3fc"/>
    <ds:schemaRef ds:uri="57f53871-bad3-4d84-a739-4e086e5d2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1808</Words>
  <Characters>10307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Atwell, Rachel</dc:creator>
  <cp:keywords/>
  <dc:description/>
  <cp:lastModifiedBy>Anna-Marie Ferrier</cp:lastModifiedBy>
  <cp:revision>2</cp:revision>
  <dcterms:created xsi:type="dcterms:W3CDTF">2023-06-21T09:37:00Z</dcterms:created>
  <dcterms:modified xsi:type="dcterms:W3CDTF">2023-06-21T09:37:00Z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0x010100A20AAF8CB52B9D468FCA54C9D1520596</vt:lpwstr>
  </property>
</Properties>
</file>